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4FEE3" w14:textId="77777777" w:rsidR="00680B03" w:rsidRDefault="00680B03">
      <w:pPr>
        <w:widowControl/>
        <w:ind w:left="360"/>
        <w:jc w:val="center"/>
        <w:rPr>
          <w:rFonts w:ascii="Times New Roman" w:eastAsia="PMingLiU" w:hAnsi="Times New Roman" w:cs="Times New Roman"/>
          <w:kern w:val="0"/>
          <w:sz w:val="56"/>
          <w:szCs w:val="56"/>
          <w:lang w:eastAsia="zh-HK"/>
        </w:rPr>
      </w:pPr>
    </w:p>
    <w:p w14:paraId="4F631A0A" w14:textId="77777777" w:rsidR="00680B03" w:rsidRDefault="00680B03">
      <w:pPr>
        <w:widowControl/>
        <w:rPr>
          <w:rFonts w:ascii="Times New Roman" w:eastAsia="PMingLiU" w:hAnsi="Times New Roman" w:cs="Times New Roman"/>
          <w:kern w:val="0"/>
          <w:sz w:val="56"/>
          <w:szCs w:val="56"/>
          <w:lang w:val="en-GB" w:eastAsia="zh-HK"/>
        </w:rPr>
      </w:pPr>
    </w:p>
    <w:p w14:paraId="27EAC7BA" w14:textId="77777777" w:rsidR="00680B03" w:rsidRDefault="00680B03">
      <w:pPr>
        <w:widowControl/>
        <w:ind w:left="360"/>
        <w:jc w:val="center"/>
        <w:rPr>
          <w:rFonts w:ascii="Times New Roman" w:eastAsia="PMingLiU" w:hAnsi="Times New Roman" w:cs="Times New Roman"/>
          <w:kern w:val="0"/>
          <w:sz w:val="56"/>
          <w:szCs w:val="56"/>
          <w:lang w:val="en-GB" w:eastAsia="zh-HK"/>
        </w:rPr>
      </w:pPr>
    </w:p>
    <w:p w14:paraId="74FCF918" w14:textId="77777777" w:rsidR="00680B03" w:rsidRDefault="00220539">
      <w:pPr>
        <w:widowControl/>
        <w:ind w:left="360"/>
        <w:jc w:val="center"/>
        <w:rPr>
          <w:rFonts w:ascii="Times New Roman" w:hAnsi="Times New Roman" w:cs="Times New Roman"/>
          <w:sz w:val="52"/>
          <w:szCs w:val="52"/>
        </w:rPr>
      </w:pPr>
      <w:r>
        <w:rPr>
          <w:rFonts w:ascii="Times New Roman" w:hAnsi="Times New Roman" w:cs="Times New Roman"/>
          <w:sz w:val="52"/>
          <w:szCs w:val="52"/>
        </w:rPr>
        <w:t>Tender</w:t>
      </w:r>
    </w:p>
    <w:p w14:paraId="27ECF559" w14:textId="77777777" w:rsidR="00680B03" w:rsidRDefault="00220539">
      <w:pPr>
        <w:widowControl/>
        <w:ind w:left="360"/>
        <w:jc w:val="center"/>
        <w:rPr>
          <w:rFonts w:ascii="Times New Roman" w:hAnsi="Times New Roman" w:cs="Times New Roman"/>
          <w:sz w:val="52"/>
          <w:szCs w:val="52"/>
        </w:rPr>
      </w:pPr>
      <w:r>
        <w:rPr>
          <w:rFonts w:ascii="Times New Roman" w:hAnsi="Times New Roman" w:cs="Times New Roman" w:hint="eastAsia"/>
          <w:sz w:val="52"/>
          <w:szCs w:val="52"/>
        </w:rPr>
        <w:t>F</w:t>
      </w:r>
      <w:r>
        <w:rPr>
          <w:rFonts w:ascii="Times New Roman" w:hAnsi="Times New Roman" w:cs="Times New Roman"/>
          <w:sz w:val="52"/>
          <w:szCs w:val="52"/>
        </w:rPr>
        <w:t>or</w:t>
      </w:r>
    </w:p>
    <w:p w14:paraId="488D12E6" w14:textId="63C5C09A" w:rsidR="00680B03" w:rsidRDefault="00220539">
      <w:pPr>
        <w:widowControl/>
        <w:ind w:left="360"/>
        <w:jc w:val="center"/>
        <w:rPr>
          <w:rFonts w:ascii="Times New Roman" w:eastAsia="PMingLiU" w:hAnsi="Times New Roman" w:cs="Times New Roman"/>
          <w:kern w:val="0"/>
          <w:sz w:val="52"/>
          <w:szCs w:val="52"/>
        </w:rPr>
      </w:pPr>
      <w:r>
        <w:rPr>
          <w:rFonts w:ascii="Times New Roman" w:hAnsi="Times New Roman" w:cs="Times New Roman"/>
          <w:sz w:val="52"/>
          <w:szCs w:val="52"/>
        </w:rPr>
        <w:t xml:space="preserve">Reinstate and fitting out works for office area </w:t>
      </w:r>
      <w:r>
        <w:rPr>
          <w:rFonts w:ascii="Times New Roman" w:hAnsi="Times New Roman" w:cs="Times New Roman" w:hint="eastAsia"/>
          <w:sz w:val="52"/>
          <w:szCs w:val="52"/>
        </w:rPr>
        <w:t xml:space="preserve">and RCC Lab </w:t>
      </w:r>
      <w:r>
        <w:rPr>
          <w:rFonts w:ascii="Times New Roman" w:hAnsi="Times New Roman" w:cs="Times New Roman"/>
          <w:sz w:val="52"/>
          <w:szCs w:val="52"/>
        </w:rPr>
        <w:t>of</w:t>
      </w:r>
    </w:p>
    <w:p w14:paraId="671AEAE7" w14:textId="77777777" w:rsidR="00680B03" w:rsidRDefault="00220539">
      <w:pPr>
        <w:widowControl/>
        <w:ind w:left="360"/>
        <w:jc w:val="center"/>
        <w:rPr>
          <w:rFonts w:ascii="Times New Roman" w:hAnsi="Times New Roman" w:cs="Times New Roman"/>
          <w:sz w:val="52"/>
          <w:szCs w:val="52"/>
        </w:rPr>
      </w:pPr>
      <w:r>
        <w:rPr>
          <w:rFonts w:ascii="Times New Roman" w:hAnsi="Times New Roman" w:cs="Times New Roman"/>
          <w:sz w:val="52"/>
          <w:szCs w:val="52"/>
        </w:rPr>
        <w:t>Hong Kong Industrial Artificial Intelligence and Robotics Centre in the HKSTP 19W Building</w:t>
      </w:r>
    </w:p>
    <w:p w14:paraId="0EB28899" w14:textId="77777777" w:rsidR="00680B03" w:rsidRDefault="00680B03">
      <w:pPr>
        <w:widowControl/>
        <w:ind w:left="360"/>
        <w:jc w:val="center"/>
        <w:rPr>
          <w:rFonts w:ascii="Times New Roman" w:eastAsia="PMingLiU" w:hAnsi="Times New Roman" w:cs="Times New Roman"/>
          <w:kern w:val="0"/>
          <w:sz w:val="52"/>
          <w:szCs w:val="52"/>
        </w:rPr>
      </w:pPr>
    </w:p>
    <w:p w14:paraId="722EFF8A" w14:textId="77777777" w:rsidR="00680B03" w:rsidRDefault="00680B03">
      <w:pPr>
        <w:widowControl/>
        <w:ind w:left="360"/>
        <w:jc w:val="center"/>
        <w:rPr>
          <w:rFonts w:ascii="Times New Roman" w:eastAsia="PMingLiU" w:hAnsi="Times New Roman" w:cs="Times New Roman"/>
          <w:kern w:val="0"/>
          <w:sz w:val="52"/>
          <w:szCs w:val="52"/>
        </w:rPr>
      </w:pPr>
    </w:p>
    <w:p w14:paraId="100E468C" w14:textId="77777777" w:rsidR="00680B03" w:rsidRDefault="00680B03">
      <w:pPr>
        <w:widowControl/>
        <w:rPr>
          <w:rFonts w:ascii="Times New Roman" w:eastAsia="PMingLiU" w:hAnsi="Times New Roman" w:cs="Times New Roman"/>
          <w:kern w:val="0"/>
          <w:sz w:val="52"/>
          <w:szCs w:val="52"/>
          <w:u w:val="single"/>
          <w:lang w:val="en-GB"/>
        </w:rPr>
      </w:pPr>
    </w:p>
    <w:p w14:paraId="0EB5349D" w14:textId="77777777" w:rsidR="00680B03" w:rsidRDefault="00680B03">
      <w:pPr>
        <w:widowControl/>
        <w:ind w:left="360"/>
        <w:jc w:val="center"/>
        <w:rPr>
          <w:rFonts w:ascii="Times New Roman" w:eastAsia="PMingLiU" w:hAnsi="Times New Roman" w:cs="Times New Roman"/>
          <w:kern w:val="0"/>
          <w:sz w:val="52"/>
          <w:szCs w:val="52"/>
          <w:u w:val="single"/>
          <w:lang w:val="en-GB"/>
        </w:rPr>
      </w:pPr>
    </w:p>
    <w:p w14:paraId="58B03703" w14:textId="6A2285E6" w:rsidR="00680B03" w:rsidRDefault="00220539">
      <w:pPr>
        <w:widowControl/>
        <w:ind w:left="360"/>
        <w:jc w:val="center"/>
        <w:rPr>
          <w:rFonts w:ascii="Times New Roman" w:eastAsia="PMingLiU" w:hAnsi="Times New Roman" w:cs="Times New Roman"/>
          <w:kern w:val="0"/>
          <w:sz w:val="52"/>
          <w:szCs w:val="52"/>
          <w:lang w:val="en-GB"/>
        </w:rPr>
      </w:pPr>
      <w:r>
        <w:rPr>
          <w:rFonts w:ascii="Times New Roman" w:eastAsia="PMingLiU" w:hAnsi="Times New Roman" w:cs="Times New Roman"/>
          <w:kern w:val="0"/>
          <w:sz w:val="52"/>
          <w:szCs w:val="52"/>
          <w:lang w:val="en-GB"/>
        </w:rPr>
        <w:t>(Ref:</w:t>
      </w:r>
      <w:r w:rsidR="008C3684">
        <w:rPr>
          <w:rFonts w:ascii="Times New Roman" w:eastAsia="PMingLiU" w:hAnsi="Times New Roman" w:cs="Times New Roman"/>
          <w:kern w:val="0"/>
          <w:sz w:val="52"/>
          <w:szCs w:val="52"/>
          <w:lang w:val="en-GB"/>
        </w:rPr>
        <w:t xml:space="preserve"> AI00008</w:t>
      </w:r>
      <w:r>
        <w:rPr>
          <w:rFonts w:ascii="Times New Roman" w:eastAsia="PMingLiU" w:hAnsi="Times New Roman" w:cs="Times New Roman"/>
          <w:kern w:val="0"/>
          <w:sz w:val="52"/>
          <w:szCs w:val="52"/>
          <w:lang w:val="en-GB"/>
        </w:rPr>
        <w:t>)</w:t>
      </w:r>
    </w:p>
    <w:p w14:paraId="7B3B4EF8" w14:textId="77777777" w:rsidR="00680B03" w:rsidRDefault="00680B03">
      <w:pPr>
        <w:widowControl/>
        <w:ind w:left="360"/>
        <w:jc w:val="center"/>
        <w:rPr>
          <w:rFonts w:ascii="Times New Roman" w:eastAsia="PMingLiU" w:hAnsi="Times New Roman" w:cs="Times New Roman"/>
          <w:kern w:val="0"/>
          <w:sz w:val="52"/>
          <w:szCs w:val="20"/>
          <w:lang w:val="en-GB"/>
        </w:rPr>
      </w:pPr>
    </w:p>
    <w:p w14:paraId="2D517AFA" w14:textId="77777777" w:rsidR="00680B03" w:rsidRDefault="00680B03">
      <w:pPr>
        <w:widowControl/>
        <w:ind w:left="360"/>
        <w:jc w:val="center"/>
        <w:rPr>
          <w:rFonts w:ascii="Times New Roman" w:eastAsia="PMingLiU" w:hAnsi="Times New Roman" w:cs="Times New Roman"/>
          <w:kern w:val="0"/>
          <w:sz w:val="52"/>
          <w:szCs w:val="20"/>
          <w:lang w:val="en-GB"/>
        </w:rPr>
      </w:pPr>
    </w:p>
    <w:p w14:paraId="29E79E77" w14:textId="77777777" w:rsidR="00680B03" w:rsidRDefault="00680B03">
      <w:pPr>
        <w:widowControl/>
        <w:rPr>
          <w:rFonts w:ascii="Times New Roman" w:eastAsia="PMingLiU" w:hAnsi="Times New Roman" w:cs="Times New Roman"/>
          <w:kern w:val="0"/>
          <w:szCs w:val="20"/>
          <w:lang w:val="en-GB"/>
        </w:rPr>
      </w:pPr>
    </w:p>
    <w:p w14:paraId="35B7064F" w14:textId="77777777" w:rsidR="00680B03" w:rsidRDefault="00680B03">
      <w:pPr>
        <w:rPr>
          <w:rFonts w:ascii="Times New Roman" w:hAnsi="Times New Roman" w:cs="Times New Roman"/>
          <w:b/>
          <w:sz w:val="28"/>
          <w:szCs w:val="28"/>
        </w:rPr>
      </w:pPr>
    </w:p>
    <w:p w14:paraId="4979DEB0" w14:textId="77777777" w:rsidR="00680B03" w:rsidRDefault="00680B03">
      <w:pPr>
        <w:jc w:val="center"/>
        <w:rPr>
          <w:rFonts w:ascii="Times New Roman" w:hAnsi="Times New Roman" w:cs="Times New Roman"/>
          <w:b/>
          <w:sz w:val="28"/>
          <w:szCs w:val="28"/>
        </w:rPr>
      </w:pPr>
    </w:p>
    <w:p w14:paraId="3A6D2B22" w14:textId="09AF802C" w:rsidR="6E51B32B" w:rsidRDefault="6E51B32B" w:rsidP="001603FF">
      <w:pPr>
        <w:rPr>
          <w:rFonts w:ascii="Times New Roman" w:hAnsi="Times New Roman" w:cs="Times New Roman"/>
          <w:b/>
          <w:bCs/>
          <w:sz w:val="28"/>
          <w:szCs w:val="28"/>
        </w:rPr>
      </w:pPr>
    </w:p>
    <w:p w14:paraId="791294C1" w14:textId="77777777" w:rsidR="00FC5215" w:rsidRDefault="00FC5215" w:rsidP="001603FF">
      <w:pPr>
        <w:rPr>
          <w:rFonts w:ascii="Times New Roman" w:hAnsi="Times New Roman" w:cs="Times New Roman"/>
          <w:b/>
          <w:bCs/>
          <w:sz w:val="28"/>
          <w:szCs w:val="28"/>
        </w:rPr>
      </w:pPr>
    </w:p>
    <w:p w14:paraId="6360E58B" w14:textId="77777777" w:rsidR="00680B03" w:rsidRDefault="00220539">
      <w:pPr>
        <w:jc w:val="center"/>
        <w:rPr>
          <w:rFonts w:ascii="Times New Roman" w:hAnsi="Times New Roman" w:cs="Times New Roman"/>
          <w:b/>
          <w:sz w:val="28"/>
          <w:szCs w:val="28"/>
          <w:lang w:val="en-GB"/>
        </w:rPr>
      </w:pPr>
      <w:r>
        <w:rPr>
          <w:rFonts w:ascii="Times New Roman" w:hAnsi="Times New Roman" w:cs="Times New Roman"/>
          <w:b/>
          <w:sz w:val="28"/>
          <w:szCs w:val="28"/>
        </w:rPr>
        <w:t>Part I – General Specification</w:t>
      </w:r>
    </w:p>
    <w:p w14:paraId="1752FD02" w14:textId="77777777" w:rsidR="00680B03" w:rsidRDefault="00680B03">
      <w:pPr>
        <w:rPr>
          <w:rFonts w:ascii="Times New Roman" w:hAnsi="Times New Roman" w:cs="Times New Roman"/>
          <w:lang w:eastAsia="zh-HK"/>
        </w:rPr>
      </w:pPr>
    </w:p>
    <w:p w14:paraId="65C104B3"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Introduction</w:t>
      </w:r>
    </w:p>
    <w:p w14:paraId="38DE321A" w14:textId="77777777" w:rsidR="00680B03" w:rsidRDefault="00680B03">
      <w:pPr>
        <w:tabs>
          <w:tab w:val="left" w:pos="1560"/>
        </w:tabs>
        <w:jc w:val="both"/>
        <w:rPr>
          <w:rFonts w:ascii="Times New Roman" w:hAnsi="Times New Roman" w:cs="Times New Roman"/>
          <w:szCs w:val="24"/>
        </w:rPr>
      </w:pPr>
    </w:p>
    <w:p w14:paraId="3F34D893" w14:textId="3C2F121D" w:rsidR="00680B03" w:rsidRDefault="00220539">
      <w:pPr>
        <w:tabs>
          <w:tab w:val="left" w:pos="1440"/>
        </w:tabs>
        <w:ind w:leftChars="236" w:left="566"/>
        <w:jc w:val="both"/>
        <w:rPr>
          <w:rFonts w:ascii="Times New Roman" w:hAnsi="Times New Roman" w:cs="Times New Roman"/>
        </w:rPr>
      </w:pPr>
      <w:r>
        <w:rPr>
          <w:rFonts w:ascii="Times New Roman" w:hAnsi="Times New Roman" w:cs="Times New Roman"/>
        </w:rPr>
        <w:t>The Hong Kong Industrial Artificial Intelligence and Robotics Centre (</w:t>
      </w:r>
      <w:r w:rsidR="008B47F7">
        <w:rPr>
          <w:rFonts w:ascii="Times New Roman" w:hAnsi="Times New Roman" w:cs="Times New Roman"/>
        </w:rPr>
        <w:t>“</w:t>
      </w:r>
      <w:r>
        <w:rPr>
          <w:rFonts w:ascii="Times New Roman" w:hAnsi="Times New Roman" w:cs="Times New Roman"/>
        </w:rPr>
        <w:t>FLAIR</w:t>
      </w:r>
      <w:r w:rsidR="008B47F7">
        <w:rPr>
          <w:rFonts w:ascii="Times New Roman" w:hAnsi="Times New Roman" w:cs="Times New Roman"/>
        </w:rPr>
        <w:t>”</w:t>
      </w:r>
      <w:r>
        <w:rPr>
          <w:rFonts w:ascii="Times New Roman" w:hAnsi="Times New Roman" w:cs="Times New Roman"/>
        </w:rPr>
        <w:t>) is an establishment by the Hong Kong Productivity Council (</w:t>
      </w:r>
      <w:r w:rsidR="008B47F7">
        <w:rPr>
          <w:rFonts w:ascii="Times New Roman" w:hAnsi="Times New Roman" w:cs="Times New Roman"/>
        </w:rPr>
        <w:t>“</w:t>
      </w:r>
      <w:r>
        <w:rPr>
          <w:rFonts w:ascii="Times New Roman" w:hAnsi="Times New Roman" w:cs="Times New Roman"/>
        </w:rPr>
        <w:t>HKPC</w:t>
      </w:r>
      <w:r w:rsidR="008B47F7">
        <w:rPr>
          <w:rFonts w:ascii="Times New Roman" w:hAnsi="Times New Roman" w:cs="Times New Roman"/>
        </w:rPr>
        <w:t>”</w:t>
      </w:r>
      <w:r>
        <w:rPr>
          <w:rFonts w:ascii="Times New Roman" w:hAnsi="Times New Roman" w:cs="Times New Roman"/>
        </w:rPr>
        <w:t xml:space="preserve">) in partnership with RWTH Aachen Campus, world-renowned institute </w:t>
      </w:r>
      <w:proofErr w:type="spellStart"/>
      <w:r>
        <w:rPr>
          <w:rFonts w:ascii="Times New Roman" w:hAnsi="Times New Roman" w:cs="Times New Roman"/>
        </w:rPr>
        <w:t>specialising</w:t>
      </w:r>
      <w:proofErr w:type="spellEnd"/>
      <w:r>
        <w:rPr>
          <w:rFonts w:ascii="Times New Roman" w:hAnsi="Times New Roman" w:cs="Times New Roman"/>
        </w:rPr>
        <w:t xml:space="preserve"> in engineering technology R&amp;D and applications. Leveraging this powerful collaboration, The Flair is expected to develop new technology knowhow for Hong Kong’s applied R&amp;D - in particular innovative solutions related to industrial AI and Robotics. It is also targeting to </w:t>
      </w:r>
      <w:proofErr w:type="spellStart"/>
      <w:r>
        <w:rPr>
          <w:rFonts w:ascii="Times New Roman" w:hAnsi="Times New Roman" w:cs="Times New Roman"/>
        </w:rPr>
        <w:t>commercialise</w:t>
      </w:r>
      <w:proofErr w:type="spellEnd"/>
      <w:r>
        <w:rPr>
          <w:rFonts w:ascii="Times New Roman" w:hAnsi="Times New Roman" w:cs="Times New Roman"/>
        </w:rPr>
        <w:t xml:space="preserve"> at least two spin-offs through proactive R&amp;D outputs, contributing to the </w:t>
      </w:r>
      <w:proofErr w:type="spellStart"/>
      <w:r>
        <w:rPr>
          <w:rFonts w:ascii="Times New Roman" w:hAnsi="Times New Roman" w:cs="Times New Roman"/>
        </w:rPr>
        <w:t>reindustrialisation</w:t>
      </w:r>
      <w:proofErr w:type="spellEnd"/>
      <w:r>
        <w:rPr>
          <w:rFonts w:ascii="Times New Roman" w:hAnsi="Times New Roman" w:cs="Times New Roman"/>
        </w:rPr>
        <w:t xml:space="preserve"> development in Hong Kong.</w:t>
      </w:r>
    </w:p>
    <w:p w14:paraId="69656407" w14:textId="77777777" w:rsidR="00680B03" w:rsidRDefault="00680B03">
      <w:pPr>
        <w:tabs>
          <w:tab w:val="left" w:pos="1440"/>
        </w:tabs>
        <w:ind w:leftChars="236" w:left="566"/>
        <w:jc w:val="both"/>
        <w:rPr>
          <w:rFonts w:ascii="Times New Roman" w:hAnsi="Times New Roman" w:cs="Times New Roman"/>
          <w:lang w:eastAsia="zh-HK"/>
        </w:rPr>
      </w:pPr>
    </w:p>
    <w:p w14:paraId="71BB5E92" w14:textId="6EACB809" w:rsidR="00680B03" w:rsidRDefault="00220539">
      <w:pPr>
        <w:ind w:leftChars="236" w:left="566"/>
        <w:jc w:val="both"/>
        <w:rPr>
          <w:rFonts w:ascii="Times New Roman" w:hAnsi="Times New Roman" w:cs="Times New Roman"/>
          <w:szCs w:val="24"/>
        </w:rPr>
      </w:pPr>
      <w:r w:rsidRPr="00FC5215">
        <w:rPr>
          <w:rFonts w:ascii="Times New Roman" w:hAnsi="Times New Roman" w:cs="Times New Roman"/>
          <w:szCs w:val="24"/>
        </w:rPr>
        <w:t xml:space="preserve">FLAIR is now looking for qualified supplier(s) (hereinafter referred to as “the </w:t>
      </w:r>
      <w:r w:rsidRPr="00FC5215">
        <w:rPr>
          <w:rFonts w:ascii="Times New Roman" w:hAnsi="Times New Roman" w:cs="Times New Roman"/>
          <w:szCs w:val="24"/>
          <w:lang w:eastAsia="zh-HK"/>
        </w:rPr>
        <w:t>Supplier</w:t>
      </w:r>
      <w:r w:rsidRPr="00FC5215">
        <w:rPr>
          <w:rFonts w:ascii="Times New Roman" w:hAnsi="Times New Roman" w:cs="Times New Roman"/>
          <w:szCs w:val="24"/>
        </w:rPr>
        <w:t xml:space="preserve">” / “Tenderer / Contractor”) </w:t>
      </w:r>
      <w:r w:rsidRPr="00FC5215">
        <w:rPr>
          <w:rFonts w:ascii="Times New Roman" w:hAnsi="Times New Roman" w:cs="Times New Roman"/>
          <w:szCs w:val="24"/>
          <w:lang w:eastAsia="zh-HK"/>
        </w:rPr>
        <w:t xml:space="preserve">to provide </w:t>
      </w:r>
      <w:r w:rsidR="00FC5215" w:rsidRPr="00FC5215">
        <w:rPr>
          <w:rFonts w:ascii="Times New Roman" w:hAnsi="Times New Roman" w:cs="Times New Roman" w:hint="eastAsia"/>
          <w:szCs w:val="24"/>
          <w:lang w:eastAsia="zh-HK"/>
        </w:rPr>
        <w:t>the service of r</w:t>
      </w:r>
      <w:r w:rsidR="00FC5215" w:rsidRPr="00FC5215">
        <w:rPr>
          <w:rFonts w:ascii="Times New Roman" w:hAnsi="Times New Roman" w:cs="Times New Roman"/>
          <w:szCs w:val="24"/>
          <w:lang w:eastAsia="zh-HK"/>
        </w:rPr>
        <w:t>einstate and fitting out works for office area and RCC Lab</w:t>
      </w:r>
      <w:r w:rsidRPr="00FC5215">
        <w:rPr>
          <w:rFonts w:ascii="Times New Roman" w:hAnsi="Times New Roman" w:cs="Times New Roman"/>
          <w:szCs w:val="24"/>
          <w:lang w:eastAsia="zh-HK"/>
        </w:rPr>
        <w:t xml:space="preserve"> </w:t>
      </w:r>
      <w:r w:rsidRPr="00FC5215">
        <w:rPr>
          <w:rFonts w:ascii="Times New Roman" w:hAnsi="Times New Roman" w:cs="Times New Roman"/>
          <w:szCs w:val="24"/>
        </w:rPr>
        <w:t>(hereinafter referred to as “the Service</w:t>
      </w:r>
      <w:r w:rsidRPr="00FC5215">
        <w:rPr>
          <w:rFonts w:ascii="Times New Roman" w:hAnsi="Times New Roman" w:cs="Times New Roman"/>
          <w:szCs w:val="24"/>
          <w:lang w:eastAsia="zh-HK"/>
        </w:rPr>
        <w:t>s</w:t>
      </w:r>
      <w:r w:rsidRPr="00FC5215">
        <w:rPr>
          <w:rFonts w:ascii="Times New Roman" w:hAnsi="Times New Roman" w:cs="Times New Roman"/>
          <w:szCs w:val="24"/>
        </w:rPr>
        <w:t xml:space="preserve"> / the Item</w:t>
      </w:r>
      <w:r w:rsidRPr="00FC5215">
        <w:rPr>
          <w:rFonts w:ascii="Times New Roman" w:hAnsi="Times New Roman" w:cs="Times New Roman"/>
          <w:szCs w:val="24"/>
          <w:lang w:eastAsia="zh-HK"/>
        </w:rPr>
        <w:t>s</w:t>
      </w:r>
      <w:r w:rsidRPr="00FC5215">
        <w:rPr>
          <w:rFonts w:ascii="Times New Roman" w:hAnsi="Times New Roman" w:cs="Times New Roman"/>
          <w:szCs w:val="24"/>
        </w:rPr>
        <w:t>”).</w:t>
      </w:r>
    </w:p>
    <w:p w14:paraId="3C27F4CF" w14:textId="77777777" w:rsidR="00680B03" w:rsidRDefault="00680B03">
      <w:pPr>
        <w:tabs>
          <w:tab w:val="left" w:pos="1440"/>
        </w:tabs>
        <w:ind w:leftChars="236" w:left="566"/>
        <w:jc w:val="both"/>
        <w:rPr>
          <w:rFonts w:ascii="Times New Roman" w:hAnsi="Times New Roman" w:cs="Times New Roman"/>
          <w:lang w:eastAsia="zh-HK"/>
        </w:rPr>
      </w:pPr>
    </w:p>
    <w:p w14:paraId="63E78715" w14:textId="77777777" w:rsidR="00680B03" w:rsidRDefault="00220539">
      <w:pPr>
        <w:tabs>
          <w:tab w:val="left" w:pos="1440"/>
        </w:tabs>
        <w:ind w:leftChars="236" w:left="566"/>
        <w:jc w:val="both"/>
        <w:rPr>
          <w:rFonts w:ascii="Times New Roman" w:hAnsi="Times New Roman" w:cs="Times New Roman"/>
          <w:szCs w:val="24"/>
        </w:rPr>
      </w:pPr>
      <w:r>
        <w:rPr>
          <w:rFonts w:ascii="Times New Roman" w:hAnsi="Times New Roman" w:cs="Times New Roman"/>
          <w:szCs w:val="24"/>
        </w:rPr>
        <w:t xml:space="preserve">FLAIR will go through an open tender to invite </w:t>
      </w:r>
      <w:r>
        <w:rPr>
          <w:rFonts w:ascii="Times New Roman" w:hAnsi="Times New Roman" w:cs="Times New Roman"/>
          <w:szCs w:val="24"/>
          <w:lang w:eastAsia="zh-HK"/>
        </w:rPr>
        <w:t xml:space="preserve">Suppliers </w:t>
      </w:r>
      <w:r>
        <w:rPr>
          <w:rFonts w:ascii="Times New Roman" w:hAnsi="Times New Roman" w:cs="Times New Roman"/>
          <w:szCs w:val="24"/>
        </w:rPr>
        <w:t xml:space="preserve">and will </w:t>
      </w:r>
      <w:proofErr w:type="gramStart"/>
      <w:r>
        <w:rPr>
          <w:rFonts w:ascii="Times New Roman" w:hAnsi="Times New Roman" w:cs="Times New Roman"/>
          <w:szCs w:val="24"/>
        </w:rPr>
        <w:t>enter into</w:t>
      </w:r>
      <w:proofErr w:type="gramEnd"/>
      <w:r>
        <w:rPr>
          <w:rFonts w:ascii="Times New Roman" w:hAnsi="Times New Roman" w:cs="Times New Roman"/>
          <w:szCs w:val="24"/>
        </w:rPr>
        <w:t xml:space="preserve"> contract with the selected </w:t>
      </w:r>
      <w:r>
        <w:rPr>
          <w:rFonts w:ascii="Times New Roman" w:hAnsi="Times New Roman" w:cs="Times New Roman"/>
          <w:szCs w:val="24"/>
          <w:lang w:eastAsia="zh-HK"/>
        </w:rPr>
        <w:t>Supplier</w:t>
      </w:r>
      <w:r>
        <w:rPr>
          <w:rFonts w:ascii="Times New Roman" w:hAnsi="Times New Roman" w:cs="Times New Roman"/>
          <w:szCs w:val="24"/>
        </w:rPr>
        <w:t xml:space="preserve"> based on </w:t>
      </w:r>
      <w:r>
        <w:rPr>
          <w:rFonts w:ascii="Times New Roman" w:hAnsi="Times New Roman" w:cs="Times New Roman"/>
          <w:szCs w:val="24"/>
          <w:lang w:eastAsia="zh-HK"/>
        </w:rPr>
        <w:t xml:space="preserve">the </w:t>
      </w:r>
      <w:r>
        <w:rPr>
          <w:rFonts w:ascii="Times New Roman" w:hAnsi="Times New Roman" w:cs="Times New Roman"/>
          <w:szCs w:val="24"/>
        </w:rPr>
        <w:t>terms and conditions of this tender document (hereinafter referred to as “the Tender”).</w:t>
      </w:r>
    </w:p>
    <w:p w14:paraId="44362152" w14:textId="77777777" w:rsidR="00680B03" w:rsidRDefault="00680B03">
      <w:pPr>
        <w:tabs>
          <w:tab w:val="left" w:pos="1440"/>
        </w:tabs>
        <w:ind w:leftChars="236" w:left="566"/>
        <w:jc w:val="both"/>
        <w:rPr>
          <w:rFonts w:ascii="Times New Roman" w:hAnsi="Times New Roman" w:cs="Times New Roman"/>
          <w:szCs w:val="24"/>
        </w:rPr>
      </w:pPr>
    </w:p>
    <w:p w14:paraId="6BA927D2"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Tender Procedures</w:t>
      </w:r>
    </w:p>
    <w:p w14:paraId="4840E9B0" w14:textId="77777777" w:rsidR="00744F2D" w:rsidRDefault="00744F2D">
      <w:pPr>
        <w:pStyle w:val="ListParagraph"/>
        <w:ind w:leftChars="0" w:left="425"/>
        <w:jc w:val="both"/>
        <w:rPr>
          <w:rFonts w:ascii="Times New Roman" w:hAnsi="Times New Roman" w:cs="Times New Roman"/>
          <w:b/>
          <w:szCs w:val="24"/>
        </w:rPr>
      </w:pPr>
    </w:p>
    <w:p w14:paraId="123CBDF1" w14:textId="77777777" w:rsidR="00680B03" w:rsidRDefault="00680B03">
      <w:pPr>
        <w:pStyle w:val="ListParagraph"/>
        <w:numPr>
          <w:ilvl w:val="0"/>
          <w:numId w:val="9"/>
        </w:numPr>
        <w:ind w:leftChars="0"/>
        <w:jc w:val="both"/>
        <w:rPr>
          <w:rFonts w:ascii="Times New Roman" w:hAnsi="Times New Roman" w:cs="Times New Roman"/>
          <w:b/>
          <w:vanish/>
          <w:szCs w:val="24"/>
        </w:rPr>
      </w:pPr>
    </w:p>
    <w:p w14:paraId="3F4F79F4" w14:textId="77777777" w:rsidR="00680B03" w:rsidRDefault="00680B03">
      <w:pPr>
        <w:pStyle w:val="ListParagraph"/>
        <w:numPr>
          <w:ilvl w:val="0"/>
          <w:numId w:val="9"/>
        </w:numPr>
        <w:ind w:leftChars="0"/>
        <w:jc w:val="both"/>
        <w:rPr>
          <w:rFonts w:ascii="Times New Roman" w:hAnsi="Times New Roman" w:cs="Times New Roman"/>
          <w:b/>
          <w:vanish/>
          <w:szCs w:val="24"/>
        </w:rPr>
      </w:pPr>
    </w:p>
    <w:p w14:paraId="67065058" w14:textId="4D88CED8" w:rsidR="00680B03" w:rsidRPr="00744F2D" w:rsidRDefault="00744F2D" w:rsidP="00744F2D">
      <w:pPr>
        <w:jc w:val="both"/>
        <w:rPr>
          <w:rFonts w:ascii="Times New Roman" w:hAnsi="Times New Roman" w:cs="Times New Roman"/>
          <w:szCs w:val="24"/>
        </w:rPr>
      </w:pPr>
      <w:r>
        <w:rPr>
          <w:rFonts w:ascii="Times New Roman" w:hAnsi="Times New Roman" w:cs="Times New Roman"/>
          <w:szCs w:val="24"/>
        </w:rPr>
        <w:t>2.1</w:t>
      </w:r>
      <w:r>
        <w:rPr>
          <w:rFonts w:ascii="Times New Roman" w:hAnsi="Times New Roman" w:cs="Times New Roman"/>
          <w:szCs w:val="24"/>
        </w:rPr>
        <w:tab/>
      </w:r>
      <w:r w:rsidR="00220539" w:rsidRPr="00744F2D">
        <w:rPr>
          <w:rFonts w:ascii="Times New Roman" w:hAnsi="Times New Roman" w:cs="Times New Roman"/>
          <w:szCs w:val="24"/>
        </w:rPr>
        <w:t>Clarification of Tender</w:t>
      </w:r>
    </w:p>
    <w:p w14:paraId="78451D7A" w14:textId="77777777" w:rsidR="00680B03" w:rsidRDefault="00680B03">
      <w:pPr>
        <w:pStyle w:val="ListParagraph"/>
        <w:ind w:leftChars="0" w:left="567"/>
        <w:jc w:val="both"/>
        <w:rPr>
          <w:rFonts w:ascii="Times New Roman" w:hAnsi="Times New Roman" w:cs="Times New Roman"/>
          <w:szCs w:val="24"/>
        </w:rPr>
      </w:pPr>
    </w:p>
    <w:p w14:paraId="0E88C58A"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For enquiries, please contact the following person:</w:t>
      </w:r>
    </w:p>
    <w:p w14:paraId="300EE81F" w14:textId="77777777" w:rsidR="00680B03" w:rsidRDefault="00680B03">
      <w:pPr>
        <w:tabs>
          <w:tab w:val="left" w:pos="-720"/>
        </w:tabs>
        <w:suppressAutoHyphens/>
        <w:ind w:leftChars="235" w:left="564"/>
        <w:jc w:val="both"/>
        <w:rPr>
          <w:rFonts w:ascii="Times New Roman" w:hAnsi="Times New Roman" w:cs="Times New Roman"/>
          <w:szCs w:val="24"/>
          <w:lang w:val="en-GB" w:eastAsia="zh-HK"/>
        </w:rPr>
      </w:pPr>
    </w:p>
    <w:p w14:paraId="46EBAE73"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Edward Hung, (Manager, Procurement)</w:t>
      </w:r>
    </w:p>
    <w:p w14:paraId="5A904CAA"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Finance and Procurement Division</w:t>
      </w:r>
    </w:p>
    <w:p w14:paraId="6CD9FC42"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Tel: (852) 3978 2907</w:t>
      </w:r>
    </w:p>
    <w:p w14:paraId="01AF5C67"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 xml:space="preserve">Email: </w:t>
      </w:r>
      <w:r>
        <w:rPr>
          <w:rStyle w:val="Hyperlink"/>
          <w:rFonts w:ascii="Times New Roman" w:hAnsi="Times New Roman" w:cs="Times New Roman"/>
        </w:rPr>
        <w:t>edwardhung@hkflair.org</w:t>
      </w:r>
    </w:p>
    <w:p w14:paraId="3F78889A" w14:textId="77777777" w:rsidR="00680B03" w:rsidRDefault="00680B03">
      <w:pPr>
        <w:tabs>
          <w:tab w:val="left" w:pos="-720"/>
        </w:tabs>
        <w:suppressAutoHyphens/>
        <w:ind w:leftChars="235" w:left="564"/>
        <w:jc w:val="both"/>
        <w:rPr>
          <w:rFonts w:ascii="Times New Roman" w:hAnsi="Times New Roman" w:cs="Times New Roman"/>
          <w:szCs w:val="24"/>
          <w:lang w:val="en-GB" w:eastAsia="zh-HK"/>
        </w:rPr>
      </w:pPr>
    </w:p>
    <w:p w14:paraId="0E1D43BB"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Ivy L</w:t>
      </w:r>
      <w:r>
        <w:rPr>
          <w:rFonts w:ascii="Times New Roman" w:hAnsi="Times New Roman" w:cs="Times New Roman" w:hint="eastAsia"/>
          <w:szCs w:val="24"/>
          <w:lang w:val="en-GB" w:eastAsia="zh-HK"/>
        </w:rPr>
        <w:t>au</w:t>
      </w:r>
      <w:r>
        <w:rPr>
          <w:rFonts w:ascii="Times New Roman" w:hAnsi="Times New Roman" w:cs="Times New Roman"/>
          <w:szCs w:val="24"/>
          <w:lang w:val="en-GB" w:eastAsia="zh-HK"/>
        </w:rPr>
        <w:t>, (</w:t>
      </w:r>
      <w:r>
        <w:rPr>
          <w:rFonts w:ascii="Times New Roman" w:hAnsi="Times New Roman" w:cs="Times New Roman" w:hint="eastAsia"/>
          <w:szCs w:val="24"/>
          <w:lang w:val="en-GB" w:eastAsia="zh-HK"/>
        </w:rPr>
        <w:t>Assistant Manager</w:t>
      </w:r>
      <w:r>
        <w:rPr>
          <w:rFonts w:ascii="Times New Roman" w:hAnsi="Times New Roman" w:cs="Times New Roman"/>
          <w:szCs w:val="24"/>
          <w:lang w:val="en-GB" w:eastAsia="zh-HK"/>
        </w:rPr>
        <w:t>, Finance &amp; Procurement)</w:t>
      </w:r>
    </w:p>
    <w:p w14:paraId="13BC27DD"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Finance and Procurement Division</w:t>
      </w:r>
    </w:p>
    <w:p w14:paraId="34521557"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Tel: (852) 3978 2910</w:t>
      </w:r>
    </w:p>
    <w:p w14:paraId="4C096C18" w14:textId="77777777" w:rsidR="00680B03" w:rsidRDefault="00220539">
      <w:pPr>
        <w:tabs>
          <w:tab w:val="left" w:pos="-720"/>
        </w:tabs>
        <w:suppressAutoHyphens/>
        <w:ind w:leftChars="235" w:left="564"/>
        <w:jc w:val="both"/>
        <w:rPr>
          <w:rFonts w:ascii="Times New Roman" w:hAnsi="Times New Roman" w:cs="Times New Roman"/>
          <w:szCs w:val="24"/>
          <w:lang w:val="en-GB" w:eastAsia="zh-HK"/>
        </w:rPr>
      </w:pPr>
      <w:r>
        <w:rPr>
          <w:rFonts w:ascii="Times New Roman" w:hAnsi="Times New Roman" w:cs="Times New Roman"/>
          <w:szCs w:val="24"/>
          <w:lang w:val="en-GB" w:eastAsia="zh-HK"/>
        </w:rPr>
        <w:t xml:space="preserve">Email: </w:t>
      </w:r>
      <w:r>
        <w:rPr>
          <w:rStyle w:val="Hyperlink"/>
          <w:rFonts w:ascii="Times New Roman" w:hAnsi="Times New Roman" w:cs="Times New Roman"/>
        </w:rPr>
        <w:t>ivylau@hkflair.org</w:t>
      </w:r>
    </w:p>
    <w:p w14:paraId="2084A51E" w14:textId="77777777" w:rsidR="00680B03" w:rsidRDefault="00680B03">
      <w:pPr>
        <w:tabs>
          <w:tab w:val="left" w:pos="-720"/>
        </w:tabs>
        <w:suppressAutoHyphens/>
        <w:ind w:leftChars="235" w:left="564"/>
        <w:jc w:val="both"/>
        <w:rPr>
          <w:rFonts w:ascii="Times New Roman" w:hAnsi="Times New Roman" w:cs="Times New Roman"/>
          <w:szCs w:val="24"/>
          <w:lang w:val="en-GB" w:eastAsia="zh-HK"/>
        </w:rPr>
      </w:pPr>
    </w:p>
    <w:p w14:paraId="1BBF45EB" w14:textId="77777777" w:rsidR="00680B03" w:rsidRDefault="00680B03">
      <w:pPr>
        <w:tabs>
          <w:tab w:val="left" w:pos="-720"/>
        </w:tabs>
        <w:suppressAutoHyphens/>
        <w:ind w:leftChars="235" w:left="564"/>
        <w:jc w:val="both"/>
        <w:rPr>
          <w:rFonts w:ascii="Times New Roman" w:hAnsi="Times New Roman" w:cs="Times New Roman"/>
          <w:szCs w:val="24"/>
          <w:lang w:val="en-GB" w:eastAsia="zh-HK"/>
        </w:rPr>
      </w:pPr>
    </w:p>
    <w:p w14:paraId="13EA0FEE" w14:textId="77777777" w:rsidR="00680B03" w:rsidRDefault="00220539">
      <w:pPr>
        <w:tabs>
          <w:tab w:val="left" w:pos="1440"/>
        </w:tabs>
        <w:ind w:leftChars="236" w:left="566"/>
        <w:jc w:val="both"/>
        <w:rPr>
          <w:rFonts w:ascii="Times New Roman" w:hAnsi="Times New Roman" w:cs="Times New Roman"/>
          <w:szCs w:val="24"/>
        </w:rPr>
      </w:pPr>
      <w:r>
        <w:rPr>
          <w:rFonts w:ascii="Times New Roman" w:hAnsi="Times New Roman" w:cs="Times New Roman"/>
          <w:szCs w:val="24"/>
        </w:rPr>
        <w:t>Briefing session and site inspection – The Contractor shall and shall procure its nominated</w:t>
      </w:r>
    </w:p>
    <w:p w14:paraId="4D1859F3" w14:textId="01C959F0" w:rsidR="00680B03" w:rsidRDefault="008C3684" w:rsidP="008C3684">
      <w:pPr>
        <w:tabs>
          <w:tab w:val="left" w:pos="1440"/>
        </w:tabs>
        <w:ind w:left="566"/>
        <w:jc w:val="both"/>
        <w:rPr>
          <w:rFonts w:ascii="Times New Roman" w:hAnsi="Times New Roman" w:cs="Times New Roman"/>
          <w:szCs w:val="24"/>
        </w:rPr>
      </w:pPr>
      <w:r>
        <w:rPr>
          <w:rFonts w:ascii="Times New Roman" w:hAnsi="Times New Roman" w:cs="Times New Roman"/>
          <w:szCs w:val="24"/>
        </w:rPr>
        <w:t>s</w:t>
      </w:r>
      <w:r w:rsidR="00220539">
        <w:rPr>
          <w:rFonts w:ascii="Times New Roman" w:hAnsi="Times New Roman" w:cs="Times New Roman"/>
          <w:szCs w:val="24"/>
        </w:rPr>
        <w:t xml:space="preserve">ub-contractor to attend a briefing session and site inspection to make themselves thoroughly acquainted with the location, general site conditions, accessibility, restrictions for loading and </w:t>
      </w:r>
      <w:proofErr w:type="spellStart"/>
      <w:r w:rsidR="00220539">
        <w:rPr>
          <w:rFonts w:ascii="Times New Roman" w:hAnsi="Times New Roman" w:cs="Times New Roman"/>
          <w:szCs w:val="24"/>
        </w:rPr>
        <w:t>off loading</w:t>
      </w:r>
      <w:proofErr w:type="spellEnd"/>
      <w:r w:rsidR="00220539">
        <w:rPr>
          <w:rFonts w:ascii="Times New Roman" w:hAnsi="Times New Roman" w:cs="Times New Roman"/>
          <w:szCs w:val="24"/>
        </w:rPr>
        <w:t xml:space="preserve"> materials, etc. provided that the attendance of the sub-contractor shall not be construed as any implication of consent of FLAIR as required under</w:t>
      </w:r>
      <w:r w:rsidR="00220539">
        <w:rPr>
          <w:rFonts w:ascii="Times New Roman" w:hAnsi="Times New Roman" w:cs="Times New Roman"/>
          <w:szCs w:val="24"/>
          <w:highlight w:val="yellow"/>
        </w:rPr>
        <w:t xml:space="preserve"> Section 1.1 of Part II</w:t>
      </w:r>
      <w:r w:rsidR="00220539">
        <w:rPr>
          <w:rFonts w:ascii="Times New Roman" w:hAnsi="Times New Roman" w:cs="Times New Roman"/>
          <w:szCs w:val="24"/>
        </w:rPr>
        <w:t xml:space="preserve"> –Technical Specification. The site visit and briefing session will be held as follows:</w:t>
      </w:r>
    </w:p>
    <w:p w14:paraId="3A3FA52E" w14:textId="77777777" w:rsidR="00680B03" w:rsidRDefault="00680B03">
      <w:pPr>
        <w:tabs>
          <w:tab w:val="left" w:pos="1440"/>
        </w:tabs>
        <w:ind w:leftChars="236" w:left="566"/>
        <w:jc w:val="both"/>
        <w:rPr>
          <w:rFonts w:ascii="Times New Roman" w:hAnsi="Times New Roman" w:cs="Times New Roman"/>
          <w:szCs w:val="24"/>
        </w:rPr>
      </w:pPr>
    </w:p>
    <w:p w14:paraId="36B0B0C0" w14:textId="06C1A73F" w:rsidR="00680B03" w:rsidRDefault="00220539" w:rsidP="3BE50139">
      <w:pPr>
        <w:tabs>
          <w:tab w:val="left" w:pos="1440"/>
        </w:tabs>
        <w:ind w:leftChars="236" w:left="566"/>
        <w:jc w:val="both"/>
        <w:rPr>
          <w:rFonts w:ascii="Times New Roman" w:hAnsi="Times New Roman" w:cs="Times New Roman"/>
        </w:rPr>
      </w:pPr>
      <w:r w:rsidRPr="008B47F7">
        <w:rPr>
          <w:rFonts w:ascii="Times New Roman" w:hAnsi="Times New Roman" w:cs="Times New Roman"/>
          <w:b/>
          <w:bCs/>
        </w:rPr>
        <w:t>Date:</w:t>
      </w:r>
      <w:r w:rsidRPr="3BE50139">
        <w:rPr>
          <w:rFonts w:ascii="Times New Roman" w:hAnsi="Times New Roman" w:cs="Times New Roman"/>
        </w:rPr>
        <w:t xml:space="preserve"> </w:t>
      </w:r>
      <w:r w:rsidR="083B126D" w:rsidRPr="3BE50139">
        <w:rPr>
          <w:rFonts w:ascii="Times New Roman" w:hAnsi="Times New Roman" w:cs="Times New Roman"/>
          <w:highlight w:val="yellow"/>
        </w:rPr>
        <w:t>2</w:t>
      </w:r>
      <w:r w:rsidR="00542EBC">
        <w:rPr>
          <w:rFonts w:ascii="Times New Roman" w:hAnsi="Times New Roman" w:cs="Times New Roman"/>
          <w:highlight w:val="yellow"/>
        </w:rPr>
        <w:t>2</w:t>
      </w:r>
      <w:r w:rsidR="083B126D" w:rsidRPr="3BE50139">
        <w:rPr>
          <w:rFonts w:ascii="Times New Roman" w:hAnsi="Times New Roman" w:cs="Times New Roman"/>
          <w:highlight w:val="yellow"/>
        </w:rPr>
        <w:t xml:space="preserve"> Jan 2025</w:t>
      </w:r>
    </w:p>
    <w:p w14:paraId="337983D4" w14:textId="59877FEF" w:rsidR="00680B03" w:rsidRDefault="00220539" w:rsidP="3BE50139">
      <w:pPr>
        <w:tabs>
          <w:tab w:val="left" w:pos="1440"/>
        </w:tabs>
        <w:ind w:leftChars="236" w:left="566"/>
        <w:jc w:val="both"/>
        <w:rPr>
          <w:rFonts w:ascii="Times New Roman" w:hAnsi="Times New Roman" w:cs="Times New Roman"/>
        </w:rPr>
      </w:pPr>
      <w:r w:rsidRPr="008B47F7">
        <w:rPr>
          <w:rFonts w:ascii="Times New Roman" w:hAnsi="Times New Roman" w:cs="Times New Roman"/>
          <w:b/>
          <w:bCs/>
        </w:rPr>
        <w:t>Time:</w:t>
      </w:r>
      <w:r w:rsidRPr="5522BF2D">
        <w:rPr>
          <w:rFonts w:ascii="Times New Roman" w:hAnsi="Times New Roman" w:cs="Times New Roman"/>
        </w:rPr>
        <w:t xml:space="preserve"> </w:t>
      </w:r>
      <w:r w:rsidR="15221D59" w:rsidRPr="0002722B">
        <w:rPr>
          <w:rFonts w:ascii="Times New Roman" w:hAnsi="Times New Roman" w:cs="Times New Roman"/>
          <w:highlight w:val="cyan"/>
        </w:rPr>
        <w:t>1</w:t>
      </w:r>
      <w:r w:rsidR="0002722B" w:rsidRPr="0002722B">
        <w:rPr>
          <w:rFonts w:ascii="Times New Roman" w:hAnsi="Times New Roman" w:cs="Times New Roman"/>
          <w:highlight w:val="cyan"/>
        </w:rPr>
        <w:t>8</w:t>
      </w:r>
      <w:r w:rsidR="15221D59" w:rsidRPr="0002722B">
        <w:rPr>
          <w:rFonts w:ascii="Times New Roman" w:hAnsi="Times New Roman" w:cs="Times New Roman"/>
          <w:highlight w:val="cyan"/>
        </w:rPr>
        <w:t>:00</w:t>
      </w:r>
    </w:p>
    <w:p w14:paraId="57C319D5" w14:textId="77777777" w:rsidR="00680B03" w:rsidRDefault="00220539" w:rsidP="5522BF2D">
      <w:pPr>
        <w:tabs>
          <w:tab w:val="left" w:pos="1440"/>
        </w:tabs>
        <w:ind w:leftChars="236" w:left="566"/>
        <w:jc w:val="both"/>
        <w:rPr>
          <w:rFonts w:ascii="Times New Roman" w:hAnsi="Times New Roman" w:cs="Times New Roman"/>
        </w:rPr>
      </w:pPr>
      <w:r w:rsidRPr="008B47F7">
        <w:rPr>
          <w:rFonts w:ascii="Times New Roman" w:hAnsi="Times New Roman" w:cs="Times New Roman"/>
          <w:b/>
          <w:bCs/>
        </w:rPr>
        <w:t>Venue:</w:t>
      </w:r>
      <w:r w:rsidRPr="5522BF2D">
        <w:rPr>
          <w:rFonts w:ascii="Times New Roman" w:hAnsi="Times New Roman" w:cs="Times New Roman"/>
        </w:rPr>
        <w:t xml:space="preserve"> </w:t>
      </w:r>
      <w:r w:rsidRPr="5522BF2D">
        <w:rPr>
          <w:rFonts w:ascii="Times New Roman" w:hAnsi="Times New Roman" w:cs="Times New Roman"/>
          <w:highlight w:val="yellow"/>
        </w:rPr>
        <w:t>Unit 1207-1211, 19W Building of Hong Kong Science and Technology Parks</w:t>
      </w:r>
    </w:p>
    <w:p w14:paraId="72C2D498" w14:textId="77777777" w:rsidR="00680B03" w:rsidRDefault="00680B03">
      <w:pPr>
        <w:tabs>
          <w:tab w:val="left" w:pos="1440"/>
        </w:tabs>
        <w:ind w:leftChars="236" w:left="566"/>
        <w:jc w:val="both"/>
        <w:rPr>
          <w:rFonts w:ascii="Times New Roman" w:hAnsi="Times New Roman" w:cs="Times New Roman"/>
          <w:szCs w:val="24"/>
        </w:rPr>
      </w:pPr>
    </w:p>
    <w:p w14:paraId="6514351E" w14:textId="1480DE43" w:rsidR="00680B03" w:rsidRDefault="00220539">
      <w:pPr>
        <w:tabs>
          <w:tab w:val="left" w:pos="1440"/>
        </w:tabs>
        <w:ind w:leftChars="236" w:left="566"/>
        <w:jc w:val="both"/>
        <w:rPr>
          <w:rFonts w:ascii="Times New Roman" w:hAnsi="Times New Roman" w:cs="Times New Roman"/>
          <w:szCs w:val="24"/>
          <w:lang w:val="en-GB" w:eastAsia="zh-HK"/>
        </w:rPr>
      </w:pPr>
      <w:r>
        <w:rPr>
          <w:rFonts w:ascii="TimesNewRomanPSMT" w:eastAsia="TimesNewRomanPSMT" w:hAnsi="TimesNewRomanPSMT"/>
          <w:szCs w:val="24"/>
        </w:rPr>
        <w:t xml:space="preserve">Prior appointment has to be made with our Mr. Edward Hung at telephone </w:t>
      </w:r>
      <w:r>
        <w:rPr>
          <w:rFonts w:ascii="Times New Roman" w:hAnsi="Times New Roman" w:cs="Times New Roman"/>
          <w:szCs w:val="24"/>
          <w:lang w:val="en-GB" w:eastAsia="zh-HK"/>
        </w:rPr>
        <w:t xml:space="preserve">3978 </w:t>
      </w:r>
      <w:r w:rsidR="008C3684" w:rsidRPr="008C3684">
        <w:rPr>
          <w:rFonts w:ascii="Times New Roman" w:hAnsi="Times New Roman" w:cs="Times New Roman"/>
          <w:szCs w:val="24"/>
          <w:lang w:val="en-GB" w:eastAsia="zh-HK"/>
        </w:rPr>
        <w:t xml:space="preserve">2907 </w:t>
      </w:r>
      <w:r w:rsidR="008B47F7">
        <w:rPr>
          <w:rFonts w:ascii="Times New Roman" w:hAnsi="Times New Roman" w:cs="Times New Roman"/>
          <w:szCs w:val="24"/>
          <w:lang w:val="en-GB" w:eastAsia="zh-HK"/>
        </w:rPr>
        <w:t xml:space="preserve">or </w:t>
      </w:r>
      <w:r w:rsidR="008B47F7">
        <w:rPr>
          <w:rFonts w:ascii="TimesNewRomanPSMT" w:eastAsia="TimesNewRomanPSMT" w:hAnsi="TimesNewRomanPSMT"/>
          <w:szCs w:val="24"/>
        </w:rPr>
        <w:t xml:space="preserve">Ms. Ivy Lau at telephone </w:t>
      </w:r>
      <w:r w:rsidR="008B47F7">
        <w:rPr>
          <w:rFonts w:ascii="Times New Roman" w:hAnsi="Times New Roman" w:cs="Times New Roman"/>
          <w:szCs w:val="24"/>
          <w:lang w:val="en-GB" w:eastAsia="zh-HK"/>
        </w:rPr>
        <w:t xml:space="preserve">3978 </w:t>
      </w:r>
      <w:r w:rsidR="008B47F7" w:rsidRPr="008C3684">
        <w:rPr>
          <w:rFonts w:ascii="Times New Roman" w:hAnsi="Times New Roman" w:cs="Times New Roman"/>
          <w:szCs w:val="24"/>
          <w:lang w:val="en-GB" w:eastAsia="zh-HK"/>
        </w:rPr>
        <w:t>29</w:t>
      </w:r>
      <w:r w:rsidR="008B47F7">
        <w:rPr>
          <w:rFonts w:ascii="Times New Roman" w:hAnsi="Times New Roman" w:cs="Times New Roman"/>
          <w:szCs w:val="24"/>
          <w:lang w:val="en-GB" w:eastAsia="zh-HK"/>
        </w:rPr>
        <w:t>10</w:t>
      </w:r>
      <w:r w:rsidR="008B47F7" w:rsidRPr="008C3684">
        <w:rPr>
          <w:rFonts w:ascii="Times New Roman" w:hAnsi="Times New Roman" w:cs="Times New Roman"/>
          <w:szCs w:val="24"/>
          <w:lang w:val="en-GB" w:eastAsia="zh-HK"/>
        </w:rPr>
        <w:t xml:space="preserve"> </w:t>
      </w:r>
      <w:r w:rsidR="008C3684" w:rsidRPr="008C3684">
        <w:rPr>
          <w:rFonts w:ascii="Times New Roman" w:hAnsi="Times New Roman" w:cs="Times New Roman"/>
          <w:szCs w:val="24"/>
          <w:lang w:val="en-GB" w:eastAsia="zh-HK"/>
        </w:rPr>
        <w:t xml:space="preserve">/ via email to </w:t>
      </w:r>
      <w:hyperlink r:id="rId11" w:history="1">
        <w:r w:rsidR="008B47F7" w:rsidRPr="00834CDB">
          <w:rPr>
            <w:rStyle w:val="Hyperlink"/>
            <w:rFonts w:ascii="Times New Roman" w:hAnsi="Times New Roman" w:cs="Times New Roman"/>
            <w:szCs w:val="24"/>
            <w:lang w:val="en-GB" w:eastAsia="zh-HK"/>
          </w:rPr>
          <w:t>edwardhung@hkflair.org</w:t>
        </w:r>
      </w:hyperlink>
      <w:r w:rsidR="008B47F7">
        <w:rPr>
          <w:rFonts w:ascii="Times New Roman" w:hAnsi="Times New Roman" w:cs="Times New Roman"/>
          <w:szCs w:val="24"/>
          <w:lang w:val="en-GB" w:eastAsia="zh-HK"/>
        </w:rPr>
        <w:t xml:space="preserve"> </w:t>
      </w:r>
      <w:r w:rsidR="008C3684" w:rsidRPr="008C3684">
        <w:rPr>
          <w:rFonts w:ascii="Times New Roman" w:hAnsi="Times New Roman" w:cs="Times New Roman"/>
          <w:szCs w:val="24"/>
          <w:lang w:val="en-GB" w:eastAsia="zh-HK"/>
        </w:rPr>
        <w:t xml:space="preserve">and </w:t>
      </w:r>
      <w:hyperlink r:id="rId12" w:history="1">
        <w:r w:rsidR="008B47F7" w:rsidRPr="00834CDB">
          <w:rPr>
            <w:rStyle w:val="Hyperlink"/>
            <w:rFonts w:ascii="Times New Roman" w:hAnsi="Times New Roman" w:cs="Times New Roman"/>
            <w:szCs w:val="24"/>
            <w:lang w:val="en-GB" w:eastAsia="zh-HK"/>
          </w:rPr>
          <w:t>ivylau@hkflair.org</w:t>
        </w:r>
      </w:hyperlink>
      <w:r w:rsidR="008B47F7">
        <w:rPr>
          <w:rFonts w:ascii="Times New Roman" w:hAnsi="Times New Roman" w:cs="Times New Roman"/>
          <w:szCs w:val="24"/>
          <w:lang w:val="en-GB" w:eastAsia="zh-HK"/>
        </w:rPr>
        <w:t xml:space="preserve"> </w:t>
      </w:r>
      <w:r w:rsidR="008C3684" w:rsidRPr="008B47F7">
        <w:rPr>
          <w:rFonts w:ascii="Times New Roman" w:hAnsi="Times New Roman" w:cs="Times New Roman"/>
          <w:b/>
          <w:bCs/>
          <w:szCs w:val="24"/>
          <w:highlight w:val="yellow"/>
          <w:lang w:val="en-GB" w:eastAsia="zh-HK"/>
        </w:rPr>
        <w:t>on or before 2</w:t>
      </w:r>
      <w:r w:rsidR="00542EBC" w:rsidRPr="008B47F7">
        <w:rPr>
          <w:rFonts w:ascii="Times New Roman" w:hAnsi="Times New Roman" w:cs="Times New Roman"/>
          <w:b/>
          <w:bCs/>
          <w:szCs w:val="24"/>
          <w:highlight w:val="yellow"/>
          <w:lang w:val="en-GB" w:eastAsia="zh-HK"/>
        </w:rPr>
        <w:t>1</w:t>
      </w:r>
      <w:r w:rsidR="008C3684" w:rsidRPr="008B47F7">
        <w:rPr>
          <w:rFonts w:ascii="Times New Roman" w:hAnsi="Times New Roman" w:cs="Times New Roman"/>
          <w:b/>
          <w:bCs/>
          <w:szCs w:val="24"/>
          <w:highlight w:val="yellow"/>
          <w:lang w:val="en-GB" w:eastAsia="zh-HK"/>
        </w:rPr>
        <w:t xml:space="preserve"> Jan 2025 HK Time</w:t>
      </w:r>
      <w:r w:rsidR="008C3684" w:rsidRPr="008C3684">
        <w:rPr>
          <w:rFonts w:ascii="Times New Roman" w:hAnsi="Times New Roman" w:cs="Times New Roman"/>
          <w:szCs w:val="24"/>
          <w:lang w:val="en-GB" w:eastAsia="zh-HK"/>
        </w:rPr>
        <w:t xml:space="preserve"> for the briefing and site visits session.</w:t>
      </w:r>
    </w:p>
    <w:p w14:paraId="1DE92415" w14:textId="77777777" w:rsidR="00744F2D" w:rsidRDefault="00744F2D">
      <w:pPr>
        <w:tabs>
          <w:tab w:val="left" w:pos="1440"/>
        </w:tabs>
        <w:ind w:leftChars="236" w:left="566"/>
        <w:jc w:val="both"/>
        <w:rPr>
          <w:rFonts w:ascii="TimesNewRomanPSMT" w:eastAsia="TimesNewRomanPSMT" w:hAnsi="TimesNewRomanPSMT"/>
          <w:szCs w:val="24"/>
        </w:rPr>
      </w:pPr>
    </w:p>
    <w:p w14:paraId="53469F5B" w14:textId="557F2AB8" w:rsidR="00680B03" w:rsidRDefault="00220539">
      <w:pPr>
        <w:tabs>
          <w:tab w:val="left" w:pos="1440"/>
        </w:tabs>
        <w:ind w:leftChars="236" w:left="566"/>
        <w:jc w:val="both"/>
        <w:rPr>
          <w:rFonts w:ascii="Times New Roman" w:hAnsi="Times New Roman" w:cs="Times New Roman"/>
        </w:rPr>
      </w:pPr>
      <w:r>
        <w:rPr>
          <w:rFonts w:ascii="Times New Roman" w:hAnsi="Times New Roman" w:cs="Times New Roman"/>
          <w:lang w:val="en-GB" w:eastAsia="zh-HK"/>
        </w:rPr>
        <w:t>Any clarification questions must be sent by using the Annex 1 – Clarification Question from Tenderer via email to</w:t>
      </w:r>
      <w:r>
        <w:rPr>
          <w:rFonts w:ascii="Times New Roman" w:hAnsi="Times New Roman" w:cs="Times New Roman" w:hint="eastAsia"/>
          <w:lang w:val="en-GB" w:eastAsia="zh-HK"/>
        </w:rPr>
        <w:t xml:space="preserve"> </w:t>
      </w:r>
      <w:proofErr w:type="spellStart"/>
      <w:r>
        <w:rPr>
          <w:rStyle w:val="Hyperlink"/>
          <w:rFonts w:ascii="Times New Roman" w:hAnsi="Times New Roman" w:cs="Times New Roman"/>
          <w:lang w:val="en-GB"/>
        </w:rPr>
        <w:t>edwardhung</w:t>
      </w:r>
      <w:proofErr w:type="spellEnd"/>
      <w:r>
        <w:rPr>
          <w:rStyle w:val="Hyperlink"/>
          <w:rFonts w:ascii="Times New Roman" w:hAnsi="Times New Roman" w:cs="Times New Roman"/>
        </w:rPr>
        <w:t>@hkflair.org</w:t>
      </w:r>
      <w:r>
        <w:rPr>
          <w:rFonts w:ascii="Times New Roman" w:hAnsi="Times New Roman" w:cs="Times New Roman"/>
          <w:lang w:val="en-GB" w:eastAsia="zh-HK"/>
        </w:rPr>
        <w:t xml:space="preserve"> and</w:t>
      </w:r>
      <w:r>
        <w:rPr>
          <w:rFonts w:ascii="Times New Roman" w:hAnsi="Times New Roman" w:cs="Times New Roman"/>
          <w:color w:val="C00000"/>
          <w:lang w:val="en-GB" w:eastAsia="zh-HK"/>
        </w:rPr>
        <w:t xml:space="preserve"> </w:t>
      </w:r>
      <w:r>
        <w:rPr>
          <w:rStyle w:val="Hyperlink"/>
          <w:rFonts w:ascii="Times New Roman" w:hAnsi="Times New Roman" w:cs="Times New Roman"/>
        </w:rPr>
        <w:t>ivylau@hkflair.org</w:t>
      </w:r>
      <w:r>
        <w:rPr>
          <w:rFonts w:ascii="Times New Roman" w:hAnsi="Times New Roman" w:cs="Times New Roman"/>
          <w:color w:val="C00000"/>
          <w:lang w:val="en-GB" w:eastAsia="zh-HK"/>
        </w:rPr>
        <w:t xml:space="preserve"> </w:t>
      </w:r>
      <w:r w:rsidRPr="008B47F7">
        <w:rPr>
          <w:rFonts w:ascii="Times New Roman" w:hAnsi="Times New Roman" w:cs="Times New Roman"/>
          <w:b/>
          <w:bCs/>
          <w:lang w:val="en-GB" w:eastAsia="zh-HK"/>
        </w:rPr>
        <w:t>on or</w:t>
      </w:r>
      <w:r w:rsidRPr="008B47F7">
        <w:rPr>
          <w:rFonts w:ascii="Times New Roman" w:hAnsi="Times New Roman" w:cs="Times New Roman"/>
          <w:lang w:val="en-GB" w:eastAsia="zh-HK"/>
        </w:rPr>
        <w:t xml:space="preserve"> </w:t>
      </w:r>
      <w:r w:rsidRPr="008B47F7">
        <w:rPr>
          <w:rFonts w:ascii="Times New Roman" w:hAnsi="Times New Roman" w:cs="Times New Roman"/>
          <w:b/>
          <w:lang w:val="en-GB" w:eastAsia="zh-HK"/>
        </w:rPr>
        <w:t>before</w:t>
      </w:r>
      <w:r w:rsidR="008B47F7">
        <w:rPr>
          <w:rFonts w:ascii="Times New Roman" w:hAnsi="Times New Roman" w:cs="Times New Roman"/>
          <w:b/>
          <w:lang w:val="en-GB" w:eastAsia="zh-HK"/>
        </w:rPr>
        <w:t xml:space="preserve"> </w:t>
      </w:r>
      <w:r w:rsidR="008C3684">
        <w:rPr>
          <w:rFonts w:ascii="Times New Roman" w:hAnsi="Times New Roman" w:cs="Times New Roman"/>
          <w:b/>
          <w:highlight w:val="yellow"/>
          <w:lang w:val="en-GB" w:eastAsia="zh-HK"/>
        </w:rPr>
        <w:t>23 Jan 2025</w:t>
      </w:r>
      <w:r>
        <w:rPr>
          <w:rFonts w:ascii="Times New Roman" w:hAnsi="Times New Roman" w:cs="Times New Roman"/>
          <w:b/>
          <w:highlight w:val="yellow"/>
          <w:lang w:val="en-GB" w:eastAsia="zh-HK"/>
        </w:rPr>
        <w:t xml:space="preserve"> HK Time</w:t>
      </w:r>
      <w:r>
        <w:rPr>
          <w:rFonts w:ascii="Times New Roman" w:hAnsi="Times New Roman" w:cs="Times New Roman"/>
          <w:b/>
          <w:lang w:val="en-GB" w:eastAsia="zh-HK"/>
        </w:rPr>
        <w:t>.</w:t>
      </w:r>
      <w:r>
        <w:rPr>
          <w:rFonts w:ascii="Times New Roman" w:hAnsi="Times New Roman" w:cs="Times New Roman"/>
          <w:lang w:val="en-GB" w:eastAsia="zh-HK"/>
        </w:rPr>
        <w:t xml:space="preserve"> The questions with the answers will be posted on FLAIR’s website </w:t>
      </w:r>
      <w:r>
        <w:rPr>
          <w:rStyle w:val="Hyperlink"/>
          <w:rFonts w:ascii="Times New Roman" w:hAnsi="Times New Roman" w:cs="Times New Roman"/>
          <w:lang w:val="en-GB" w:eastAsia="zh-HK"/>
        </w:rPr>
        <w:t>www.hkflair.org</w:t>
      </w:r>
      <w:r>
        <w:rPr>
          <w:rFonts w:ascii="Times New Roman" w:hAnsi="Times New Roman" w:cs="Times New Roman"/>
          <w:lang w:val="en-GB" w:eastAsia="zh-HK"/>
        </w:rPr>
        <w:t xml:space="preserve"> </w:t>
      </w:r>
      <w:r w:rsidRPr="008B47F7">
        <w:rPr>
          <w:rFonts w:ascii="Times New Roman" w:hAnsi="Times New Roman" w:cs="Times New Roman"/>
          <w:b/>
          <w:bCs/>
          <w:lang w:val="en-GB" w:eastAsia="zh-HK"/>
        </w:rPr>
        <w:t xml:space="preserve">on or before </w:t>
      </w:r>
      <w:r w:rsidR="008C3684" w:rsidRPr="008B47F7">
        <w:rPr>
          <w:rFonts w:ascii="Times New Roman" w:hAnsi="Times New Roman" w:cs="Times New Roman"/>
          <w:b/>
          <w:bCs/>
          <w:highlight w:val="yellow"/>
          <w:lang w:val="en-GB" w:eastAsia="zh-HK"/>
        </w:rPr>
        <w:t>28</w:t>
      </w:r>
      <w:r w:rsidRPr="008B47F7">
        <w:rPr>
          <w:rFonts w:ascii="Times New Roman" w:hAnsi="Times New Roman" w:cs="Times New Roman" w:hint="eastAsia"/>
          <w:b/>
          <w:bCs/>
          <w:highlight w:val="yellow"/>
          <w:lang w:val="en-GB" w:eastAsia="zh-HK"/>
        </w:rPr>
        <w:t xml:space="preserve"> </w:t>
      </w:r>
      <w:r w:rsidR="008C3684" w:rsidRPr="008B47F7">
        <w:rPr>
          <w:rFonts w:ascii="Times New Roman" w:hAnsi="Times New Roman" w:cs="Times New Roman"/>
          <w:b/>
          <w:bCs/>
          <w:highlight w:val="yellow"/>
          <w:lang w:val="en-GB" w:eastAsia="zh-HK"/>
        </w:rPr>
        <w:t>Jan</w:t>
      </w:r>
      <w:r w:rsidRPr="008B47F7">
        <w:rPr>
          <w:rFonts w:ascii="Times New Roman" w:hAnsi="Times New Roman" w:cs="Times New Roman" w:hint="eastAsia"/>
          <w:b/>
          <w:highlight w:val="yellow"/>
          <w:lang w:val="en-GB" w:eastAsia="zh-HK"/>
        </w:rPr>
        <w:t xml:space="preserve"> 202</w:t>
      </w:r>
      <w:r w:rsidR="008C3684" w:rsidRPr="008B47F7">
        <w:rPr>
          <w:rFonts w:ascii="Times New Roman" w:hAnsi="Times New Roman" w:cs="Times New Roman"/>
          <w:b/>
          <w:highlight w:val="yellow"/>
          <w:lang w:val="en-GB" w:eastAsia="zh-HK"/>
        </w:rPr>
        <w:t>5</w:t>
      </w:r>
      <w:r w:rsidR="008B47F7" w:rsidRPr="008B47F7">
        <w:rPr>
          <w:rFonts w:ascii="Times New Roman" w:hAnsi="Times New Roman" w:cs="Times New Roman"/>
          <w:b/>
          <w:highlight w:val="yellow"/>
          <w:lang w:val="en-GB" w:eastAsia="zh-HK"/>
        </w:rPr>
        <w:t xml:space="preserve"> HK</w:t>
      </w:r>
      <w:r w:rsidR="008B47F7" w:rsidRPr="008B47F7">
        <w:rPr>
          <w:rFonts w:ascii="Times New Roman" w:hAnsi="Times New Roman" w:cs="Times New Roman"/>
          <w:b/>
          <w:lang w:val="en-GB" w:eastAsia="zh-HK"/>
        </w:rPr>
        <w:t xml:space="preserve"> </w:t>
      </w:r>
      <w:r w:rsidR="008B47F7">
        <w:rPr>
          <w:rFonts w:ascii="Times New Roman" w:hAnsi="Times New Roman" w:cs="Times New Roman"/>
          <w:b/>
          <w:highlight w:val="yellow"/>
          <w:lang w:val="en-GB" w:eastAsia="zh-HK"/>
        </w:rPr>
        <w:t>Time</w:t>
      </w:r>
      <w:r>
        <w:rPr>
          <w:rFonts w:ascii="Times New Roman" w:hAnsi="Times New Roman" w:cs="Times New Roman"/>
          <w:lang w:val="en-GB" w:eastAsia="zh-HK"/>
        </w:rPr>
        <w:t>. In this event anonymity will be maintained.  Late enquiries may not be considered.</w:t>
      </w:r>
    </w:p>
    <w:p w14:paraId="575C4FA2" w14:textId="77777777" w:rsidR="00680B03" w:rsidRDefault="00680B03">
      <w:pPr>
        <w:tabs>
          <w:tab w:val="left" w:pos="-720"/>
        </w:tabs>
        <w:suppressAutoHyphens/>
        <w:spacing w:line="300" w:lineRule="exact"/>
        <w:ind w:leftChars="413" w:left="991"/>
        <w:jc w:val="both"/>
        <w:rPr>
          <w:rFonts w:ascii="Times New Roman" w:hAnsi="Times New Roman" w:cs="Times New Roman"/>
          <w:lang w:val="en-GB" w:eastAsia="zh-HK"/>
        </w:rPr>
      </w:pPr>
    </w:p>
    <w:p w14:paraId="1D553178" w14:textId="77777777" w:rsidR="00744F2D" w:rsidRDefault="00744F2D" w:rsidP="00744F2D">
      <w:pPr>
        <w:pStyle w:val="ListParagraph"/>
        <w:spacing w:line="300" w:lineRule="exact"/>
        <w:ind w:leftChars="0" w:left="567"/>
        <w:jc w:val="both"/>
        <w:rPr>
          <w:rFonts w:ascii="Times New Roman" w:hAnsi="Times New Roman" w:cs="Times New Roman"/>
          <w:szCs w:val="24"/>
        </w:rPr>
      </w:pPr>
    </w:p>
    <w:p w14:paraId="0B67D112" w14:textId="2C3BE2B2" w:rsidR="00680B03" w:rsidRPr="00744F2D" w:rsidRDefault="00744F2D" w:rsidP="00744F2D">
      <w:pPr>
        <w:spacing w:line="300" w:lineRule="exact"/>
        <w:jc w:val="both"/>
        <w:rPr>
          <w:rFonts w:ascii="Times New Roman" w:hAnsi="Times New Roman" w:cs="Times New Roman"/>
          <w:szCs w:val="24"/>
        </w:rPr>
      </w:pPr>
      <w:r>
        <w:rPr>
          <w:rFonts w:ascii="Times New Roman" w:hAnsi="Times New Roman" w:cs="Times New Roman"/>
          <w:szCs w:val="24"/>
        </w:rPr>
        <w:t xml:space="preserve">2.2 </w:t>
      </w:r>
      <w:r>
        <w:rPr>
          <w:rFonts w:ascii="Times New Roman" w:hAnsi="Times New Roman" w:cs="Times New Roman"/>
          <w:szCs w:val="24"/>
        </w:rPr>
        <w:tab/>
      </w:r>
      <w:r w:rsidR="00220539" w:rsidRPr="00744F2D">
        <w:rPr>
          <w:rFonts w:ascii="Times New Roman" w:hAnsi="Times New Roman" w:cs="Times New Roman"/>
          <w:szCs w:val="24"/>
        </w:rPr>
        <w:t>Submission of Tender Proposals</w:t>
      </w:r>
    </w:p>
    <w:p w14:paraId="28CC6380" w14:textId="77777777" w:rsidR="00680B03" w:rsidRDefault="00680B03">
      <w:pPr>
        <w:pStyle w:val="ListParagraph"/>
        <w:spacing w:line="300" w:lineRule="exact"/>
        <w:ind w:leftChars="0" w:left="567"/>
        <w:jc w:val="both"/>
        <w:rPr>
          <w:rFonts w:ascii="Times New Roman" w:hAnsi="Times New Roman" w:cs="Times New Roman"/>
          <w:szCs w:val="24"/>
        </w:rPr>
      </w:pPr>
    </w:p>
    <w:p w14:paraId="4411F5AC" w14:textId="77777777" w:rsidR="00680B03" w:rsidRDefault="00220539">
      <w:pPr>
        <w:tabs>
          <w:tab w:val="left" w:pos="-720"/>
        </w:tabs>
        <w:suppressAutoHyphens/>
        <w:spacing w:line="300" w:lineRule="exact"/>
        <w:ind w:leftChars="235" w:left="564"/>
        <w:jc w:val="both"/>
        <w:rPr>
          <w:rFonts w:ascii="Times New Roman" w:hAnsi="Times New Roman" w:cs="Times New Roman"/>
          <w:b/>
          <w:bCs/>
          <w:szCs w:val="24"/>
          <w:u w:val="single"/>
          <w:lang w:val="en-GB"/>
        </w:rPr>
      </w:pPr>
      <w:r>
        <w:rPr>
          <w:rFonts w:ascii="Times New Roman" w:hAnsi="Times New Roman" w:cs="Times New Roman"/>
          <w:szCs w:val="24"/>
          <w:lang w:val="en-GB"/>
        </w:rPr>
        <w:t xml:space="preserve">Based on “Part II – Technical Specification” and “Part III – Fee Specification”, your tender should be completed in two proposals, namely “Technical Proposal” and “Pricing Proposal” with </w:t>
      </w:r>
      <w:r>
        <w:rPr>
          <w:rFonts w:ascii="Times New Roman" w:hAnsi="Times New Roman" w:cs="Times New Roman"/>
          <w:b/>
          <w:bCs/>
          <w:szCs w:val="24"/>
          <w:u w:val="single"/>
          <w:lang w:val="en-GB"/>
        </w:rPr>
        <w:t>one set of original document, one set of duplicated document and one soft copy on CD Rom/USB drive for Technical Proposal and one set of original document, one set of duplicated document and one soft copy on CD Rom/USB drive for Pricing Proposal</w:t>
      </w:r>
      <w:r>
        <w:rPr>
          <w:rFonts w:ascii="Times New Roman" w:hAnsi="Times New Roman" w:cs="Times New Roman"/>
          <w:szCs w:val="24"/>
          <w:lang w:val="en-GB"/>
        </w:rPr>
        <w:t>, which should be:</w:t>
      </w:r>
    </w:p>
    <w:p w14:paraId="000AAEF7" w14:textId="77777777" w:rsidR="00680B03" w:rsidRDefault="00220539">
      <w:pPr>
        <w:pStyle w:val="ListParagraph"/>
        <w:numPr>
          <w:ilvl w:val="0"/>
          <w:numId w:val="10"/>
        </w:numPr>
        <w:tabs>
          <w:tab w:val="left" w:pos="-720"/>
        </w:tabs>
        <w:suppressAutoHyphens/>
        <w:spacing w:line="300" w:lineRule="exact"/>
        <w:ind w:leftChars="0"/>
        <w:jc w:val="both"/>
        <w:rPr>
          <w:rFonts w:ascii="Times New Roman" w:hAnsi="Times New Roman" w:cs="Times New Roman"/>
          <w:szCs w:val="24"/>
          <w:lang w:val="en-GB"/>
        </w:rPr>
      </w:pPr>
      <w:r>
        <w:rPr>
          <w:rFonts w:ascii="Times New Roman" w:hAnsi="Times New Roman" w:cs="Times New Roman"/>
          <w:szCs w:val="24"/>
          <w:lang w:val="en-GB"/>
        </w:rPr>
        <w:t>sealed and returned by hand in two plain envelopes</w:t>
      </w:r>
      <w:r>
        <w:rPr>
          <w:rFonts w:ascii="Times New Roman" w:hAnsi="Times New Roman" w:cs="Times New Roman"/>
          <w:szCs w:val="24"/>
          <w:lang w:val="en-GB" w:eastAsia="zh-HK"/>
        </w:rPr>
        <w:t xml:space="preserve"> with the provided Cover Sheet stuck on each of the two envelopes;</w:t>
      </w:r>
    </w:p>
    <w:p w14:paraId="34E6E74A" w14:textId="77777777" w:rsidR="00680B03" w:rsidRDefault="00220539">
      <w:pPr>
        <w:pStyle w:val="ListParagraph"/>
        <w:numPr>
          <w:ilvl w:val="2"/>
          <w:numId w:val="11"/>
        </w:numPr>
        <w:tabs>
          <w:tab w:val="clear" w:pos="1440"/>
          <w:tab w:val="left" w:pos="-720"/>
        </w:tabs>
        <w:suppressAutoHyphens/>
        <w:spacing w:line="300" w:lineRule="exact"/>
        <w:ind w:leftChars="235" w:left="564" w:firstLine="0"/>
        <w:jc w:val="both"/>
        <w:rPr>
          <w:rFonts w:ascii="Times New Roman" w:hAnsi="Times New Roman" w:cs="Times New Roman"/>
          <w:szCs w:val="24"/>
          <w:lang w:val="en-GB"/>
        </w:rPr>
      </w:pPr>
      <w:r>
        <w:rPr>
          <w:rFonts w:ascii="Times New Roman" w:hAnsi="Times New Roman" w:cs="Times New Roman"/>
          <w:szCs w:val="24"/>
          <w:lang w:val="en-GB"/>
        </w:rPr>
        <w:t>marked with “Technical Proposal” or “Pricing Proposal” on the envelopes;</w:t>
      </w:r>
    </w:p>
    <w:p w14:paraId="1943C626" w14:textId="77777777" w:rsidR="00680B03" w:rsidRDefault="00220539">
      <w:pPr>
        <w:pStyle w:val="ListParagraph"/>
        <w:numPr>
          <w:ilvl w:val="2"/>
          <w:numId w:val="11"/>
        </w:numPr>
        <w:tabs>
          <w:tab w:val="clear" w:pos="1440"/>
          <w:tab w:val="left" w:pos="-720"/>
        </w:tabs>
        <w:suppressAutoHyphens/>
        <w:spacing w:line="300" w:lineRule="exact"/>
        <w:ind w:leftChars="235" w:left="564" w:firstLine="0"/>
        <w:jc w:val="both"/>
        <w:rPr>
          <w:rFonts w:ascii="Times New Roman" w:hAnsi="Times New Roman" w:cs="Times New Roman"/>
          <w:szCs w:val="24"/>
          <w:lang w:val="en-GB"/>
        </w:rPr>
      </w:pPr>
      <w:r>
        <w:rPr>
          <w:rFonts w:ascii="Times New Roman" w:hAnsi="Times New Roman" w:cs="Times New Roman"/>
          <w:szCs w:val="24"/>
          <w:lang w:val="en-GB"/>
        </w:rPr>
        <w:t>marked with the tender reference and closing date on the envelopes; and</w:t>
      </w:r>
    </w:p>
    <w:p w14:paraId="58154CC3" w14:textId="77777777" w:rsidR="00680B03" w:rsidRDefault="00220539">
      <w:pPr>
        <w:pStyle w:val="ListParagraph"/>
        <w:numPr>
          <w:ilvl w:val="2"/>
          <w:numId w:val="11"/>
        </w:numPr>
        <w:tabs>
          <w:tab w:val="clear" w:pos="1440"/>
          <w:tab w:val="left" w:pos="-720"/>
        </w:tabs>
        <w:suppressAutoHyphens/>
        <w:spacing w:line="300" w:lineRule="exact"/>
        <w:ind w:leftChars="237" w:left="992" w:hanging="423"/>
        <w:jc w:val="both"/>
        <w:rPr>
          <w:rFonts w:ascii="Times New Roman" w:hAnsi="Times New Roman" w:cs="Times New Roman"/>
          <w:b/>
          <w:szCs w:val="24"/>
          <w:highlight w:val="yellow"/>
          <w:lang w:val="en-GB"/>
        </w:rPr>
      </w:pPr>
      <w:r>
        <w:rPr>
          <w:rFonts w:ascii="Times New Roman" w:hAnsi="Times New Roman" w:cs="Times New Roman"/>
          <w:b/>
          <w:szCs w:val="24"/>
          <w:highlight w:val="yellow"/>
          <w:lang w:val="en-GB"/>
        </w:rPr>
        <w:t>Tender proposals shall be lodged in the FLAIR Tender Box, located at the Reception area at G/F, HKPC Building, 78 Tat Chee Avenue, Kowloon, Hong Kong.</w:t>
      </w:r>
    </w:p>
    <w:p w14:paraId="442EAE14" w14:textId="59028A37" w:rsidR="00680B03" w:rsidRDefault="00220539">
      <w:pPr>
        <w:pStyle w:val="ListParagraph"/>
        <w:numPr>
          <w:ilvl w:val="2"/>
          <w:numId w:val="11"/>
        </w:numPr>
        <w:tabs>
          <w:tab w:val="clear" w:pos="1440"/>
          <w:tab w:val="left" w:pos="-720"/>
        </w:tabs>
        <w:suppressAutoHyphens/>
        <w:spacing w:line="300" w:lineRule="exact"/>
        <w:ind w:leftChars="235" w:left="564" w:firstLine="0"/>
        <w:jc w:val="both"/>
        <w:rPr>
          <w:rFonts w:ascii="Times New Roman" w:hAnsi="Times New Roman" w:cs="Times New Roman"/>
          <w:b/>
          <w:szCs w:val="24"/>
          <w:highlight w:val="yellow"/>
          <w:lang w:val="en-GB"/>
        </w:rPr>
      </w:pPr>
      <w:r>
        <w:rPr>
          <w:rFonts w:ascii="Times New Roman" w:hAnsi="Times New Roman" w:cs="Times New Roman"/>
          <w:b/>
          <w:szCs w:val="24"/>
          <w:highlight w:val="yellow"/>
          <w:lang w:val="en-GB"/>
        </w:rPr>
        <w:t xml:space="preserve">submitted not later than 15:00, </w:t>
      </w:r>
      <w:r w:rsidR="00CF2830">
        <w:rPr>
          <w:rFonts w:ascii="Times New Roman" w:hAnsi="Times New Roman" w:cs="Times New Roman"/>
          <w:b/>
          <w:highlight w:val="yellow"/>
          <w:lang w:val="en-GB" w:eastAsia="zh-HK"/>
        </w:rPr>
        <w:t>5 Feb</w:t>
      </w:r>
      <w:r>
        <w:rPr>
          <w:rFonts w:ascii="Times New Roman" w:hAnsi="Times New Roman" w:cs="Times New Roman"/>
          <w:b/>
          <w:szCs w:val="24"/>
          <w:highlight w:val="yellow"/>
          <w:lang w:val="en-GB"/>
        </w:rPr>
        <w:t xml:space="preserve"> 202</w:t>
      </w:r>
      <w:r w:rsidR="00744F2D">
        <w:rPr>
          <w:rFonts w:ascii="Times New Roman" w:hAnsi="Times New Roman" w:cs="Times New Roman"/>
          <w:b/>
          <w:szCs w:val="24"/>
          <w:highlight w:val="yellow"/>
          <w:lang w:val="en-GB"/>
        </w:rPr>
        <w:t>5</w:t>
      </w:r>
      <w:r>
        <w:rPr>
          <w:rFonts w:ascii="Times New Roman" w:hAnsi="Times New Roman" w:cs="Times New Roman"/>
          <w:b/>
          <w:szCs w:val="24"/>
          <w:highlight w:val="yellow"/>
          <w:lang w:val="en-GB"/>
        </w:rPr>
        <w:t xml:space="preserve"> (HK Time).</w:t>
      </w:r>
    </w:p>
    <w:p w14:paraId="4DD91BEB" w14:textId="77777777" w:rsidR="00680B03" w:rsidRDefault="00680B03">
      <w:pPr>
        <w:suppressAutoHyphens/>
        <w:spacing w:line="300" w:lineRule="exact"/>
        <w:ind w:leftChars="235" w:left="564"/>
        <w:jc w:val="both"/>
        <w:rPr>
          <w:rFonts w:ascii="Times New Roman" w:hAnsi="Times New Roman" w:cs="Times New Roman"/>
          <w:lang w:val="en-GB" w:eastAsia="zh-HK"/>
        </w:rPr>
      </w:pPr>
    </w:p>
    <w:p w14:paraId="1D10DA5E" w14:textId="77777777" w:rsidR="00680B03" w:rsidRDefault="00220539">
      <w:pPr>
        <w:suppressAutoHyphens/>
        <w:spacing w:line="300" w:lineRule="exact"/>
        <w:ind w:leftChars="235" w:left="564"/>
        <w:jc w:val="both"/>
        <w:rPr>
          <w:rFonts w:ascii="Times New Roman" w:hAnsi="Times New Roman" w:cs="Times New Roman"/>
          <w:lang w:val="en-GB" w:eastAsia="zh-HK"/>
        </w:rPr>
      </w:pPr>
      <w:r>
        <w:rPr>
          <w:rFonts w:ascii="Times New Roman" w:hAnsi="Times New Roman" w:cs="Times New Roman"/>
          <w:lang w:val="en-GB" w:eastAsia="zh-HK"/>
        </w:rPr>
        <w:t xml:space="preserve">Both the hard copies and soft copy of the documents must be submitted in their separate </w:t>
      </w:r>
      <w:r>
        <w:rPr>
          <w:rFonts w:ascii="Times New Roman" w:hAnsi="Times New Roman" w:cs="Times New Roman"/>
          <w:lang w:val="en-GB" w:eastAsia="zh-HK"/>
        </w:rPr>
        <w:lastRenderedPageBreak/>
        <w:t>envelopes of Technical and Pricing Proposal respectively.</w:t>
      </w:r>
    </w:p>
    <w:p w14:paraId="2A961361" w14:textId="77777777" w:rsidR="00680B03" w:rsidRDefault="00680B03">
      <w:pPr>
        <w:suppressAutoHyphens/>
        <w:spacing w:line="300" w:lineRule="exact"/>
        <w:ind w:leftChars="235" w:left="564"/>
        <w:jc w:val="both"/>
        <w:rPr>
          <w:rFonts w:ascii="Times New Roman" w:hAnsi="Times New Roman" w:cs="Times New Roman"/>
          <w:lang w:val="en-GB" w:eastAsia="zh-HK"/>
        </w:rPr>
      </w:pPr>
    </w:p>
    <w:p w14:paraId="5A7231CD" w14:textId="77777777" w:rsidR="00680B03" w:rsidRDefault="00220539">
      <w:pPr>
        <w:suppressAutoHyphens/>
        <w:spacing w:line="300" w:lineRule="exact"/>
        <w:ind w:leftChars="235" w:left="564"/>
        <w:jc w:val="both"/>
        <w:rPr>
          <w:rFonts w:ascii="Times New Roman" w:hAnsi="Times New Roman" w:cs="Times New Roman"/>
          <w:lang w:val="en-GB" w:eastAsia="zh-HK"/>
        </w:rPr>
      </w:pPr>
      <w:r>
        <w:rPr>
          <w:rFonts w:ascii="Times New Roman" w:hAnsi="Times New Roman" w:cs="Times New Roman"/>
          <w:szCs w:val="24"/>
          <w:lang w:val="en-GB" w:eastAsia="zh-HK"/>
        </w:rPr>
        <w:t xml:space="preserve">In case Tropical Cyclone Warning Signal No. 8 or above is hoisted, or Black Rainstorm Warning Signal announced by the Government is/are in force, for any duration between 0830 and 1500 hours (Hong Kong time), the latest date and time before which Tenders are to be submitted to our tender box will be extended to one working day. </w:t>
      </w:r>
    </w:p>
    <w:p w14:paraId="69ED5CD6" w14:textId="77777777" w:rsidR="00680B03" w:rsidRDefault="00680B03">
      <w:pPr>
        <w:tabs>
          <w:tab w:val="left" w:pos="-720"/>
        </w:tabs>
        <w:suppressAutoHyphens/>
        <w:spacing w:line="300" w:lineRule="exact"/>
        <w:ind w:left="993"/>
        <w:jc w:val="both"/>
        <w:rPr>
          <w:rFonts w:ascii="Times New Roman" w:hAnsi="Times New Roman" w:cs="Times New Roman"/>
          <w:szCs w:val="24"/>
          <w:lang w:val="en-GB" w:eastAsia="zh-HK"/>
        </w:rPr>
      </w:pPr>
    </w:p>
    <w:p w14:paraId="520F7600" w14:textId="77777777" w:rsidR="00680B03" w:rsidRDefault="00220539">
      <w:pPr>
        <w:tabs>
          <w:tab w:val="left" w:pos="567"/>
        </w:tabs>
        <w:suppressAutoHyphens/>
        <w:spacing w:line="300" w:lineRule="exact"/>
        <w:ind w:leftChars="236" w:left="566"/>
        <w:jc w:val="both"/>
        <w:rPr>
          <w:rFonts w:ascii="Times New Roman" w:hAnsi="Times New Roman" w:cs="Times New Roman"/>
          <w:szCs w:val="24"/>
          <w:lang w:val="en-GB"/>
        </w:rPr>
      </w:pPr>
      <w:r>
        <w:rPr>
          <w:rFonts w:ascii="Times New Roman" w:hAnsi="Times New Roman" w:cs="Times New Roman"/>
          <w:szCs w:val="24"/>
          <w:lang w:val="en-GB"/>
        </w:rPr>
        <w:t>Late tenders may not be accepted.</w:t>
      </w:r>
    </w:p>
    <w:p w14:paraId="3C604179" w14:textId="77777777" w:rsidR="00680B03" w:rsidRDefault="00680B03" w:rsidP="001673D1">
      <w:pPr>
        <w:tabs>
          <w:tab w:val="left" w:pos="-720"/>
        </w:tabs>
        <w:suppressAutoHyphens/>
        <w:jc w:val="both"/>
        <w:rPr>
          <w:rFonts w:ascii="Times New Roman" w:hAnsi="Times New Roman" w:cs="Times New Roman"/>
          <w:lang w:val="en-GB"/>
        </w:rPr>
      </w:pPr>
    </w:p>
    <w:p w14:paraId="5B267E74" w14:textId="4D8B997F" w:rsidR="004E411A" w:rsidRPr="00FC5215" w:rsidRDefault="004E411A" w:rsidP="00FC5215">
      <w:pPr>
        <w:pStyle w:val="ListParagraph"/>
        <w:numPr>
          <w:ilvl w:val="2"/>
          <w:numId w:val="37"/>
        </w:numPr>
        <w:ind w:leftChars="0"/>
        <w:jc w:val="both"/>
        <w:rPr>
          <w:rFonts w:ascii="Times New Roman" w:hAnsi="Times New Roman" w:cs="Times New Roman"/>
          <w:szCs w:val="24"/>
        </w:rPr>
      </w:pPr>
      <w:r w:rsidRPr="00FC5215">
        <w:rPr>
          <w:rFonts w:ascii="Times New Roman" w:hAnsi="Times New Roman" w:cs="Times New Roman"/>
          <w:szCs w:val="24"/>
        </w:rPr>
        <w:t>The Technical Proposal should include at least the following:</w:t>
      </w:r>
    </w:p>
    <w:p w14:paraId="6ECE06FF"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Tender Submission Form</w:t>
      </w:r>
    </w:p>
    <w:p w14:paraId="70EF6330"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Copy of valid Business Registration Certificate or equivalent documents</w:t>
      </w:r>
    </w:p>
    <w:p w14:paraId="2ABD20B3"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Copy of insurance certificates such as Public Liability, Employee Compensation listed on Section 5</w:t>
      </w:r>
    </w:p>
    <w:p w14:paraId="349C3B09"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Annex 2 - Confirmation Letter for Compliance with Anti-Collusion Clauses</w:t>
      </w:r>
    </w:p>
    <w:p w14:paraId="68919119"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Documents and information required in “Part II – Technical Specification”</w:t>
      </w:r>
    </w:p>
    <w:p w14:paraId="33785B34"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Copy of audited financial statements for the last three financial years, such as income statement and balance sheets, directors and auditors reports, cash flow statements</w:t>
      </w:r>
    </w:p>
    <w:p w14:paraId="2814281F" w14:textId="77777777" w:rsidR="004E411A" w:rsidRPr="00FD131F" w:rsidRDefault="004E411A" w:rsidP="001673D1">
      <w:pPr>
        <w:pStyle w:val="ListParagraph"/>
        <w:numPr>
          <w:ilvl w:val="0"/>
          <w:numId w:val="12"/>
        </w:numPr>
        <w:ind w:leftChars="0" w:left="993" w:hanging="426"/>
        <w:jc w:val="both"/>
        <w:rPr>
          <w:rFonts w:ascii="Times New Roman" w:hAnsi="Times New Roman" w:cs="Times New Roman"/>
          <w:szCs w:val="24"/>
          <w:lang w:val="en-GB"/>
        </w:rPr>
      </w:pPr>
      <w:r w:rsidRPr="00FD131F">
        <w:rPr>
          <w:rFonts w:ascii="Times New Roman" w:hAnsi="Times New Roman" w:cs="Times New Roman"/>
          <w:szCs w:val="24"/>
          <w:lang w:val="en-GB"/>
        </w:rPr>
        <w:t xml:space="preserve">Application Form for Inclusion in FLAIR Suppliers List (if you are not registered to FLAIR suppliers list), the form can be download from FLAIR website: </w:t>
      </w:r>
    </w:p>
    <w:p w14:paraId="2853F2CC" w14:textId="77777777" w:rsidR="004E411A" w:rsidRPr="00FD131F" w:rsidRDefault="004E411A" w:rsidP="001673D1">
      <w:pPr>
        <w:pStyle w:val="ListParagraph"/>
        <w:ind w:leftChars="0" w:left="993"/>
        <w:jc w:val="both"/>
        <w:rPr>
          <w:rFonts w:ascii="Times New Roman" w:hAnsi="Times New Roman" w:cs="Times New Roman"/>
          <w:szCs w:val="24"/>
          <w:lang w:val="en-GB"/>
        </w:rPr>
      </w:pPr>
      <w:hyperlink r:id="rId13" w:history="1">
        <w:r w:rsidRPr="00FD131F">
          <w:rPr>
            <w:rStyle w:val="Hyperlink"/>
            <w:rFonts w:ascii="Times New Roman" w:hAnsi="Times New Roman" w:cs="Times New Roman"/>
            <w:szCs w:val="24"/>
          </w:rPr>
          <w:t>http://www.hkflair.org/</w:t>
        </w:r>
      </w:hyperlink>
    </w:p>
    <w:p w14:paraId="3796452A" w14:textId="77777777" w:rsidR="004E411A" w:rsidRPr="00FD131F" w:rsidRDefault="004E411A" w:rsidP="001673D1">
      <w:pPr>
        <w:pStyle w:val="ListParagraph"/>
        <w:ind w:leftChars="0" w:left="993"/>
        <w:jc w:val="both"/>
        <w:rPr>
          <w:rFonts w:ascii="Times New Roman" w:hAnsi="Times New Roman" w:cs="Times New Roman"/>
          <w:szCs w:val="24"/>
          <w:lang w:val="en-GB"/>
        </w:rPr>
      </w:pPr>
      <w:r w:rsidRPr="00FD131F">
        <w:rPr>
          <w:rFonts w:ascii="Times New Roman" w:hAnsi="Times New Roman" w:cs="Times New Roman"/>
          <w:szCs w:val="24"/>
          <w:lang w:val="en-GB"/>
        </w:rPr>
        <w:t>NO PRICE OR COST should be included in “Technical Proposal”, otherwise the tender may not be considered.</w:t>
      </w:r>
    </w:p>
    <w:p w14:paraId="007E25B5" w14:textId="77777777" w:rsidR="00FC5215" w:rsidRDefault="00FC5215" w:rsidP="00FC5215">
      <w:pPr>
        <w:jc w:val="both"/>
        <w:rPr>
          <w:rFonts w:ascii="Times New Roman" w:hAnsi="Times New Roman" w:cs="Times New Roman"/>
          <w:lang w:val="en-GB"/>
        </w:rPr>
      </w:pPr>
      <w:bookmarkStart w:id="0" w:name="_Ref38293251"/>
    </w:p>
    <w:p w14:paraId="50C58064" w14:textId="067319E4" w:rsidR="00680B03" w:rsidRPr="00FC5215" w:rsidRDefault="00220539" w:rsidP="00FC5215">
      <w:pPr>
        <w:pStyle w:val="ListParagraph"/>
        <w:numPr>
          <w:ilvl w:val="2"/>
          <w:numId w:val="37"/>
        </w:numPr>
        <w:ind w:leftChars="0"/>
        <w:jc w:val="both"/>
        <w:rPr>
          <w:rFonts w:ascii="Times New Roman" w:hAnsi="Times New Roman" w:cs="Times New Roman"/>
          <w:szCs w:val="24"/>
        </w:rPr>
      </w:pPr>
      <w:r w:rsidRPr="00FC5215">
        <w:rPr>
          <w:rFonts w:ascii="Times New Roman" w:hAnsi="Times New Roman" w:cs="Times New Roman"/>
          <w:szCs w:val="24"/>
        </w:rPr>
        <w:t>The Pricing Proposal should include at least the following:</w:t>
      </w:r>
      <w:bookmarkEnd w:id="0"/>
    </w:p>
    <w:p w14:paraId="43DB4D8D" w14:textId="77777777" w:rsidR="00680B03"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lang w:val="en-GB"/>
        </w:rPr>
      </w:pPr>
      <w:r>
        <w:rPr>
          <w:rFonts w:ascii="Times New Roman" w:hAnsi="Times New Roman" w:cs="Times New Roman"/>
          <w:szCs w:val="24"/>
          <w:lang w:val="en-GB"/>
        </w:rPr>
        <w:t>Schedule and Offer Form</w:t>
      </w:r>
    </w:p>
    <w:p w14:paraId="4F3AF02A" w14:textId="77777777" w:rsidR="00680B03"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lang w:val="en-GB"/>
        </w:rPr>
      </w:pPr>
      <w:r>
        <w:rPr>
          <w:rFonts w:ascii="Times New Roman" w:hAnsi="Times New Roman" w:cs="Times New Roman"/>
          <w:szCs w:val="24"/>
          <w:lang w:val="en-GB"/>
        </w:rPr>
        <w:t>Reply to “Part III – Fee Specification”</w:t>
      </w:r>
    </w:p>
    <w:p w14:paraId="231C6236" w14:textId="77777777" w:rsidR="00680B03" w:rsidRDefault="00220539">
      <w:pPr>
        <w:pStyle w:val="ListParagraph"/>
        <w:numPr>
          <w:ilvl w:val="2"/>
          <w:numId w:val="11"/>
        </w:numPr>
        <w:tabs>
          <w:tab w:val="clear" w:pos="1440"/>
          <w:tab w:val="left" w:pos="-720"/>
        </w:tabs>
        <w:suppressAutoHyphens/>
        <w:spacing w:line="300" w:lineRule="exact"/>
        <w:ind w:leftChars="235" w:left="992" w:hangingChars="178" w:hanging="428"/>
        <w:jc w:val="both"/>
        <w:rPr>
          <w:rFonts w:ascii="Times New Roman" w:hAnsi="Times New Roman" w:cs="Times New Roman"/>
          <w:szCs w:val="24"/>
          <w:lang w:val="en-GB"/>
        </w:rPr>
      </w:pPr>
      <w:r>
        <w:rPr>
          <w:rFonts w:ascii="Times New Roman" w:hAnsi="Times New Roman" w:cs="Times New Roman"/>
          <w:b/>
          <w:szCs w:val="24"/>
          <w:lang w:val="en-GB"/>
        </w:rPr>
        <w:t>Validity Period</w:t>
      </w:r>
    </w:p>
    <w:p w14:paraId="12F07B20" w14:textId="77777777" w:rsidR="00680B03" w:rsidRDefault="00220539">
      <w:pPr>
        <w:tabs>
          <w:tab w:val="left" w:pos="900"/>
          <w:tab w:val="left" w:pos="993"/>
        </w:tabs>
        <w:suppressAutoHyphens/>
        <w:ind w:leftChars="187" w:left="1079" w:hanging="630"/>
        <w:jc w:val="both"/>
        <w:rPr>
          <w:rFonts w:ascii="Times New Roman" w:hAnsi="Times New Roman" w:cs="Times New Roman"/>
          <w:szCs w:val="24"/>
          <w:lang w:val="en-GB"/>
        </w:rPr>
      </w:pPr>
      <w:r>
        <w:rPr>
          <w:rFonts w:ascii="Times New Roman" w:hAnsi="Times New Roman" w:cs="Times New Roman"/>
          <w:szCs w:val="24"/>
          <w:lang w:val="en-GB"/>
        </w:rPr>
        <w:tab/>
      </w:r>
      <w:r>
        <w:rPr>
          <w:rFonts w:ascii="Times New Roman" w:hAnsi="Times New Roman" w:cs="Times New Roman"/>
          <w:szCs w:val="24"/>
          <w:lang w:val="en-GB"/>
        </w:rPr>
        <w:tab/>
        <w:t>Tender proposal submitted by the Tenderer shall remain valid and open for acceptance</w:t>
      </w:r>
    </w:p>
    <w:p w14:paraId="2EB0355F" w14:textId="77777777" w:rsidR="00680B03" w:rsidRDefault="00220539">
      <w:pPr>
        <w:tabs>
          <w:tab w:val="left" w:pos="900"/>
          <w:tab w:val="left" w:pos="993"/>
        </w:tabs>
        <w:suppressAutoHyphens/>
        <w:ind w:left="993"/>
        <w:jc w:val="both"/>
        <w:rPr>
          <w:rFonts w:ascii="Times New Roman" w:hAnsi="Times New Roman" w:cs="Times New Roman"/>
          <w:szCs w:val="24"/>
          <w:lang w:val="en-GB"/>
        </w:rPr>
      </w:pPr>
      <w:r>
        <w:rPr>
          <w:rFonts w:ascii="Times New Roman" w:hAnsi="Times New Roman" w:cs="Times New Roman"/>
          <w:szCs w:val="24"/>
          <w:lang w:val="en-GB"/>
        </w:rPr>
        <w:t>by FLAIR for a period of not less than 90 days after the Tender Closing Date.</w:t>
      </w:r>
    </w:p>
    <w:p w14:paraId="38FC4093" w14:textId="77777777" w:rsidR="00680B03" w:rsidRDefault="00680B03">
      <w:pPr>
        <w:pStyle w:val="ListParagraph"/>
        <w:tabs>
          <w:tab w:val="left" w:pos="-720"/>
        </w:tabs>
        <w:suppressAutoHyphens/>
        <w:ind w:leftChars="0" w:left="991"/>
        <w:jc w:val="both"/>
        <w:rPr>
          <w:rFonts w:ascii="Times New Roman" w:hAnsi="Times New Roman" w:cs="Times New Roman"/>
          <w:szCs w:val="24"/>
          <w:lang w:val="en-GB"/>
        </w:rPr>
      </w:pPr>
    </w:p>
    <w:p w14:paraId="404610AF" w14:textId="77777777" w:rsidR="00680B03" w:rsidRDefault="00220539">
      <w:pPr>
        <w:pStyle w:val="ListParagraph"/>
        <w:tabs>
          <w:tab w:val="left" w:pos="-720"/>
        </w:tabs>
        <w:suppressAutoHyphens/>
        <w:ind w:firstLineChars="100" w:firstLine="240"/>
        <w:jc w:val="both"/>
        <w:rPr>
          <w:rFonts w:ascii="Times New Roman" w:hAnsi="Times New Roman" w:cs="Times New Roman"/>
          <w:szCs w:val="24"/>
        </w:rPr>
      </w:pPr>
      <w:r>
        <w:rPr>
          <w:rFonts w:ascii="Times New Roman" w:hAnsi="Times New Roman" w:cs="Times New Roman"/>
          <w:szCs w:val="24"/>
        </w:rPr>
        <w:t>The prices quoted by the Tenderer shall include and shall be deemed to include:</w:t>
      </w:r>
    </w:p>
    <w:p w14:paraId="5AFAD5C6" w14:textId="77777777" w:rsidR="00680B03" w:rsidRDefault="00220539">
      <w:pPr>
        <w:pStyle w:val="ListParagraph"/>
        <w:numPr>
          <w:ilvl w:val="3"/>
          <w:numId w:val="13"/>
        </w:numPr>
        <w:tabs>
          <w:tab w:val="left" w:pos="-720"/>
        </w:tabs>
        <w:suppressAutoHyphens/>
        <w:ind w:leftChars="0" w:left="993" w:hanging="426"/>
        <w:jc w:val="both"/>
        <w:rPr>
          <w:rFonts w:ascii="Times New Roman" w:hAnsi="Times New Roman" w:cs="Times New Roman"/>
          <w:szCs w:val="24"/>
        </w:rPr>
      </w:pPr>
      <w:r>
        <w:rPr>
          <w:rFonts w:ascii="Times New Roman" w:hAnsi="Times New Roman" w:cs="Times New Roman"/>
          <w:szCs w:val="24"/>
        </w:rPr>
        <w:t>Delivery at the Tenderer's own risk and expense at such place or places as may be required.</w:t>
      </w:r>
    </w:p>
    <w:p w14:paraId="63E802B7" w14:textId="77777777" w:rsidR="00680B03" w:rsidRDefault="00220539">
      <w:pPr>
        <w:pStyle w:val="ListParagraph"/>
        <w:numPr>
          <w:ilvl w:val="3"/>
          <w:numId w:val="13"/>
        </w:numPr>
        <w:tabs>
          <w:tab w:val="left" w:pos="-720"/>
        </w:tabs>
        <w:suppressAutoHyphens/>
        <w:ind w:leftChars="0" w:left="993" w:hanging="426"/>
        <w:jc w:val="both"/>
        <w:rPr>
          <w:rFonts w:ascii="Times New Roman" w:hAnsi="Times New Roman" w:cs="Times New Roman"/>
          <w:szCs w:val="24"/>
        </w:rPr>
      </w:pPr>
      <w:r>
        <w:rPr>
          <w:rFonts w:ascii="Times New Roman" w:hAnsi="Times New Roman" w:cs="Times New Roman"/>
          <w:szCs w:val="24"/>
        </w:rPr>
        <w:t>All royalties and charges for patent rights (if any) and the Tenderer shall indemnify FLAIR, its board of directors, Officers, Servants or Agents and save them harmless against all claims for the infringement of such rights.</w:t>
      </w:r>
    </w:p>
    <w:p w14:paraId="56BD1500" w14:textId="77777777" w:rsidR="00680B03" w:rsidRDefault="00680B03">
      <w:pPr>
        <w:tabs>
          <w:tab w:val="left" w:pos="-720"/>
        </w:tabs>
        <w:suppressAutoHyphens/>
        <w:jc w:val="both"/>
        <w:rPr>
          <w:rFonts w:ascii="Times New Roman" w:hAnsi="Times New Roman" w:cs="Times New Roman"/>
        </w:rPr>
      </w:pPr>
    </w:p>
    <w:p w14:paraId="072F24C1" w14:textId="77777777" w:rsidR="001673D1" w:rsidRDefault="001673D1">
      <w:pPr>
        <w:tabs>
          <w:tab w:val="left" w:pos="-720"/>
        </w:tabs>
        <w:suppressAutoHyphens/>
        <w:jc w:val="both"/>
        <w:rPr>
          <w:rFonts w:ascii="Times New Roman" w:hAnsi="Times New Roman" w:cs="Times New Roman"/>
        </w:rPr>
      </w:pPr>
    </w:p>
    <w:p w14:paraId="72B5ED92" w14:textId="77777777" w:rsidR="001673D1" w:rsidRDefault="001673D1">
      <w:pPr>
        <w:tabs>
          <w:tab w:val="left" w:pos="-720"/>
        </w:tabs>
        <w:suppressAutoHyphens/>
        <w:jc w:val="both"/>
        <w:rPr>
          <w:rFonts w:ascii="Times New Roman" w:hAnsi="Times New Roman" w:cs="Times New Roman"/>
        </w:rPr>
      </w:pPr>
    </w:p>
    <w:p w14:paraId="206E5F09" w14:textId="77777777" w:rsidR="00310DD9" w:rsidRDefault="00310DD9">
      <w:pPr>
        <w:tabs>
          <w:tab w:val="left" w:pos="-720"/>
        </w:tabs>
        <w:suppressAutoHyphens/>
        <w:jc w:val="both"/>
        <w:rPr>
          <w:rFonts w:ascii="Times New Roman" w:hAnsi="Times New Roman" w:cs="Times New Roman"/>
        </w:rPr>
      </w:pPr>
    </w:p>
    <w:p w14:paraId="2EDB77C5" w14:textId="212F43D8" w:rsidR="00680B03" w:rsidRPr="00FC5215" w:rsidRDefault="00220539" w:rsidP="00FC5215">
      <w:pPr>
        <w:pStyle w:val="ListParagraph"/>
        <w:numPr>
          <w:ilvl w:val="2"/>
          <w:numId w:val="37"/>
        </w:numPr>
        <w:ind w:leftChars="0"/>
        <w:jc w:val="both"/>
        <w:rPr>
          <w:rFonts w:ascii="Times New Roman" w:hAnsi="Times New Roman" w:cs="Times New Roman"/>
          <w:szCs w:val="24"/>
        </w:rPr>
      </w:pPr>
      <w:r w:rsidRPr="00FC5215">
        <w:rPr>
          <w:rFonts w:ascii="Times New Roman" w:hAnsi="Times New Roman" w:cs="Times New Roman"/>
          <w:szCs w:val="24"/>
        </w:rPr>
        <w:t>Conditions of Tender</w:t>
      </w:r>
    </w:p>
    <w:p w14:paraId="348E8115" w14:textId="77777777" w:rsidR="00680B03" w:rsidRDefault="00680B03">
      <w:pPr>
        <w:tabs>
          <w:tab w:val="left" w:pos="-720"/>
        </w:tabs>
        <w:suppressAutoHyphens/>
        <w:jc w:val="both"/>
        <w:rPr>
          <w:rFonts w:ascii="Times New Roman" w:hAnsi="Times New Roman" w:cs="Times New Roman"/>
        </w:rPr>
      </w:pPr>
    </w:p>
    <w:p w14:paraId="59FAC52A"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No unauthorized alteration or erasure to the text of the Tender Document will be permitted. Any Tender containing such alteration or erasure may not be considered. </w:t>
      </w:r>
    </w:p>
    <w:p w14:paraId="046AC17D" w14:textId="77777777" w:rsidR="00680B03" w:rsidRDefault="00680B03">
      <w:pPr>
        <w:pStyle w:val="ListParagraph"/>
        <w:ind w:leftChars="0" w:left="1276"/>
        <w:jc w:val="both"/>
        <w:rPr>
          <w:rFonts w:ascii="Times New Roman" w:hAnsi="Times New Roman" w:cs="Times New Roman"/>
          <w:szCs w:val="24"/>
        </w:rPr>
      </w:pPr>
    </w:p>
    <w:p w14:paraId="0E8D9B1A"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No liability will be admitted, nor claim allowed, in respect of errors in the Supplier’s tender due to mistakes which should have been rectified in the manner described above.</w:t>
      </w:r>
    </w:p>
    <w:p w14:paraId="6983DAE2" w14:textId="77777777" w:rsidR="00680B03" w:rsidRDefault="00680B03">
      <w:pPr>
        <w:pStyle w:val="ListParagraph"/>
        <w:ind w:leftChars="0" w:left="1276"/>
        <w:jc w:val="both"/>
        <w:rPr>
          <w:rFonts w:ascii="Times New Roman" w:hAnsi="Times New Roman" w:cs="Times New Roman"/>
          <w:szCs w:val="24"/>
        </w:rPr>
      </w:pPr>
    </w:p>
    <w:p w14:paraId="0270F0EA"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If estimated quantities are set forth in the Schedule annexed to the Tender they shall be regarded only as a guide to Tenderers and shall not be binding.</w:t>
      </w:r>
    </w:p>
    <w:p w14:paraId="41D6E832" w14:textId="77777777" w:rsidR="00680B03" w:rsidRDefault="00680B03">
      <w:pPr>
        <w:pStyle w:val="ListParagraph"/>
        <w:ind w:leftChars="0" w:left="1276"/>
        <w:jc w:val="both"/>
        <w:rPr>
          <w:rFonts w:ascii="Times New Roman" w:hAnsi="Times New Roman" w:cs="Times New Roman"/>
          <w:szCs w:val="24"/>
        </w:rPr>
      </w:pPr>
    </w:p>
    <w:p w14:paraId="6C969FEE"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Tenderer should, at their own expense, visit, inspect and consider the site and access thereto and obtain for themselves all information that must </w:t>
      </w:r>
      <w:proofErr w:type="gramStart"/>
      <w:r>
        <w:rPr>
          <w:rFonts w:ascii="Times New Roman" w:hAnsi="Times New Roman" w:cs="Times New Roman"/>
          <w:szCs w:val="24"/>
        </w:rPr>
        <w:t>examine</w:t>
      </w:r>
      <w:proofErr w:type="gramEnd"/>
      <w:r>
        <w:rPr>
          <w:rFonts w:ascii="Times New Roman" w:hAnsi="Times New Roman" w:cs="Times New Roman"/>
          <w:szCs w:val="24"/>
        </w:rPr>
        <w:t xml:space="preserve"> the Tender Documents </w:t>
      </w:r>
      <w:proofErr w:type="gramStart"/>
      <w:r>
        <w:rPr>
          <w:rFonts w:ascii="Times New Roman" w:hAnsi="Times New Roman" w:cs="Times New Roman"/>
          <w:szCs w:val="24"/>
        </w:rPr>
        <w:t>in order to</w:t>
      </w:r>
      <w:proofErr w:type="gramEnd"/>
      <w:r>
        <w:rPr>
          <w:rFonts w:ascii="Times New Roman" w:hAnsi="Times New Roman" w:cs="Times New Roman"/>
          <w:szCs w:val="24"/>
        </w:rPr>
        <w:t xml:space="preserve"> ascertain the matters as to which they will be deemed to have satisfied themselves and the risks obligations, which they are to undertake.  </w:t>
      </w:r>
    </w:p>
    <w:p w14:paraId="4723F911" w14:textId="77777777" w:rsidR="00680B03" w:rsidRDefault="00680B03">
      <w:pPr>
        <w:pStyle w:val="ListParagraph"/>
        <w:ind w:leftChars="0" w:left="1276"/>
        <w:jc w:val="both"/>
        <w:rPr>
          <w:rFonts w:ascii="Times New Roman" w:hAnsi="Times New Roman" w:cs="Times New Roman"/>
          <w:szCs w:val="24"/>
        </w:rPr>
      </w:pPr>
    </w:p>
    <w:p w14:paraId="4A16CFDA"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FLAIR accepts no liability for payments of expenses or losses incurred by any Tenderer in the preparation of its Tender. </w:t>
      </w:r>
    </w:p>
    <w:p w14:paraId="6830AD64" w14:textId="77777777" w:rsidR="00680B03" w:rsidRDefault="00680B03">
      <w:pPr>
        <w:tabs>
          <w:tab w:val="left" w:pos="-720"/>
        </w:tabs>
        <w:suppressAutoHyphens/>
        <w:jc w:val="both"/>
        <w:rPr>
          <w:rFonts w:ascii="Times New Roman" w:hAnsi="Times New Roman" w:cs="Times New Roman"/>
        </w:rPr>
      </w:pPr>
    </w:p>
    <w:p w14:paraId="2E78D54F"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FLAIR reserves the right to reject any tender where the Conditions of Tender (including but not limited to Technical Specification and/or Fee Specification) are not complied with. </w:t>
      </w:r>
    </w:p>
    <w:p w14:paraId="6C9BF477" w14:textId="77777777" w:rsidR="00680B03" w:rsidRDefault="00680B03">
      <w:pPr>
        <w:pStyle w:val="ListParagraph"/>
        <w:ind w:leftChars="0" w:left="1276"/>
        <w:jc w:val="both"/>
        <w:rPr>
          <w:rFonts w:ascii="Times New Roman" w:hAnsi="Times New Roman" w:cs="Times New Roman"/>
          <w:szCs w:val="24"/>
        </w:rPr>
      </w:pPr>
    </w:p>
    <w:p w14:paraId="35FE5EFC"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FLAIR reserves the right to negotiate with any tenderer about the terms of the tender proposal but is not obliged to do so. FLAIR may at its absolute discretion reject any revised or alternative proposal submitted by such tenderer. </w:t>
      </w:r>
    </w:p>
    <w:p w14:paraId="7A8EB6CB" w14:textId="77777777" w:rsidR="00680B03" w:rsidRDefault="00680B03">
      <w:pPr>
        <w:pStyle w:val="ListParagraph"/>
        <w:ind w:leftChars="0" w:left="1276"/>
        <w:jc w:val="both"/>
        <w:rPr>
          <w:rFonts w:ascii="Times New Roman" w:hAnsi="Times New Roman" w:cs="Times New Roman"/>
          <w:szCs w:val="24"/>
        </w:rPr>
      </w:pPr>
    </w:p>
    <w:p w14:paraId="5007945D"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FLAIR is entitled to accept either the whole or any part of the tender at its sole discretion.  FLAIR is entitled to select any kind of Services / Items under the tender to meet its requirement and is not obliged to accept the lowest price or highest score bidder (as the case may be) and to give any reasons.</w:t>
      </w:r>
    </w:p>
    <w:p w14:paraId="4DD38F1F" w14:textId="77777777" w:rsidR="00680B03" w:rsidRDefault="00680B03">
      <w:pPr>
        <w:pStyle w:val="ListParagraph"/>
        <w:ind w:leftChars="0" w:left="1276"/>
        <w:jc w:val="both"/>
        <w:rPr>
          <w:rFonts w:ascii="Times New Roman" w:hAnsi="Times New Roman" w:cs="Times New Roman"/>
          <w:szCs w:val="24"/>
        </w:rPr>
      </w:pPr>
    </w:p>
    <w:p w14:paraId="48268236"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Without prejudice to FLAIR’s right to cancel the Tender, where there are changes of requirements after the Tender Closing Date for operational or whatever reasons, FLAIR is not bound to accept any conforming tender and reserves the right to cancel or withdraw the Tender.</w:t>
      </w:r>
    </w:p>
    <w:p w14:paraId="085E2551" w14:textId="77777777" w:rsidR="00680B03" w:rsidRDefault="00680B03">
      <w:pPr>
        <w:pStyle w:val="ListParagraph"/>
        <w:ind w:leftChars="0" w:left="1276"/>
        <w:jc w:val="both"/>
        <w:rPr>
          <w:rFonts w:ascii="Times New Roman" w:hAnsi="Times New Roman" w:cs="Times New Roman"/>
          <w:szCs w:val="24"/>
        </w:rPr>
      </w:pPr>
    </w:p>
    <w:p w14:paraId="1ECA43C8"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Tenderers are advised that it is not FLAIR’s intention to create any contractual relations in this Invitation to Tender until the award of the Contract and FLAIR is not bound to accept any tender which may be received. </w:t>
      </w:r>
    </w:p>
    <w:p w14:paraId="509721B4" w14:textId="77777777" w:rsidR="00680B03" w:rsidRDefault="00680B03">
      <w:pPr>
        <w:pStyle w:val="ListParagraph"/>
        <w:ind w:leftChars="0" w:left="1276"/>
        <w:jc w:val="both"/>
        <w:rPr>
          <w:rFonts w:ascii="Times New Roman" w:hAnsi="Times New Roman" w:cs="Times New Roman"/>
          <w:szCs w:val="24"/>
        </w:rPr>
      </w:pPr>
    </w:p>
    <w:p w14:paraId="50F4CC42" w14:textId="77777777" w:rsidR="00680B03" w:rsidRPr="001673D1" w:rsidRDefault="00220539">
      <w:pPr>
        <w:pStyle w:val="ListParagraph"/>
        <w:numPr>
          <w:ilvl w:val="0"/>
          <w:numId w:val="14"/>
        </w:numPr>
        <w:ind w:leftChars="0" w:left="1276" w:hanging="567"/>
        <w:jc w:val="both"/>
        <w:rPr>
          <w:rFonts w:ascii="Times New Roman" w:hAnsi="Times New Roman" w:cs="Times New Roman"/>
          <w:szCs w:val="24"/>
        </w:rPr>
      </w:pPr>
      <w:r w:rsidRPr="001673D1">
        <w:rPr>
          <w:rFonts w:ascii="Times New Roman" w:hAnsi="Times New Roman" w:cs="Times New Roman"/>
          <w:szCs w:val="24"/>
        </w:rPr>
        <w:t>NOT USED</w:t>
      </w:r>
    </w:p>
    <w:p w14:paraId="5A4CDFF5" w14:textId="77777777" w:rsidR="00680B03" w:rsidRDefault="00680B03">
      <w:pPr>
        <w:pStyle w:val="ListParagraph"/>
        <w:ind w:leftChars="0" w:left="1276"/>
        <w:jc w:val="both"/>
        <w:rPr>
          <w:rFonts w:ascii="Times New Roman" w:hAnsi="Times New Roman" w:cs="Times New Roman"/>
          <w:szCs w:val="24"/>
        </w:rPr>
      </w:pPr>
    </w:p>
    <w:p w14:paraId="5238ADFE" w14:textId="77777777" w:rsidR="00680B03" w:rsidRDefault="00220539">
      <w:pPr>
        <w:pStyle w:val="ListParagraph"/>
        <w:numPr>
          <w:ilvl w:val="0"/>
          <w:numId w:val="14"/>
        </w:numPr>
        <w:ind w:leftChars="0" w:left="1276" w:hanging="567"/>
        <w:jc w:val="both"/>
        <w:rPr>
          <w:rFonts w:ascii="Times New Roman" w:hAnsi="Times New Roman" w:cs="Times New Roman"/>
          <w:szCs w:val="24"/>
        </w:rPr>
      </w:pPr>
      <w:r>
        <w:rPr>
          <w:rFonts w:ascii="Times New Roman" w:hAnsi="Times New Roman" w:cs="Times New Roman"/>
          <w:szCs w:val="24"/>
        </w:rPr>
        <w:t xml:space="preserve">Contractors’ Performance Monitoring </w:t>
      </w:r>
    </w:p>
    <w:p w14:paraId="6377CA01" w14:textId="77777777" w:rsidR="00680B03" w:rsidRDefault="00220539">
      <w:pPr>
        <w:pStyle w:val="ListParagraph"/>
        <w:ind w:leftChars="0" w:left="1701"/>
        <w:jc w:val="both"/>
        <w:rPr>
          <w:rFonts w:ascii="Times New Roman" w:hAnsi="Times New Roman" w:cs="Times New Roman"/>
          <w:szCs w:val="24"/>
        </w:rPr>
      </w:pPr>
      <w:r>
        <w:rPr>
          <w:rFonts w:ascii="Times New Roman" w:hAnsi="Times New Roman" w:cs="Times New Roman"/>
          <w:szCs w:val="24"/>
        </w:rPr>
        <w:t xml:space="preserve">If the Selected Supplier is awarded the Contract, its subsequent performance of the Contract will be monitored and may be </w:t>
      </w:r>
      <w:proofErr w:type="gramStart"/>
      <w:r>
        <w:rPr>
          <w:rFonts w:ascii="Times New Roman" w:hAnsi="Times New Roman" w:cs="Times New Roman"/>
          <w:szCs w:val="24"/>
        </w:rPr>
        <w:t>taken into account</w:t>
      </w:r>
      <w:proofErr w:type="gramEnd"/>
      <w:r>
        <w:rPr>
          <w:rFonts w:ascii="Times New Roman" w:hAnsi="Times New Roman" w:cs="Times New Roman"/>
          <w:szCs w:val="24"/>
        </w:rPr>
        <w:t xml:space="preserve"> when its future offers for other tender exercises are evaluated. </w:t>
      </w:r>
    </w:p>
    <w:p w14:paraId="058D7550" w14:textId="77777777" w:rsidR="00680B03" w:rsidRDefault="00680B03">
      <w:pPr>
        <w:pStyle w:val="ListParagraph"/>
        <w:ind w:leftChars="0" w:left="1276"/>
        <w:jc w:val="both"/>
        <w:rPr>
          <w:rFonts w:ascii="Times New Roman" w:hAnsi="Times New Roman" w:cs="Times New Roman"/>
          <w:szCs w:val="24"/>
        </w:rPr>
      </w:pPr>
    </w:p>
    <w:p w14:paraId="1EDA3596"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General Requirements</w:t>
      </w:r>
    </w:p>
    <w:p w14:paraId="344685D2" w14:textId="77777777" w:rsidR="00680B03" w:rsidRDefault="00680B03">
      <w:pPr>
        <w:pStyle w:val="ListParagraph"/>
        <w:ind w:leftChars="0" w:left="425"/>
        <w:jc w:val="both"/>
        <w:rPr>
          <w:rFonts w:ascii="Times New Roman" w:hAnsi="Times New Roman" w:cs="Times New Roman"/>
          <w:b/>
          <w:szCs w:val="24"/>
        </w:rPr>
      </w:pPr>
    </w:p>
    <w:p w14:paraId="1088AA53" w14:textId="77777777" w:rsidR="00680B03" w:rsidRDefault="00220539">
      <w:pPr>
        <w:pStyle w:val="ListParagraph"/>
        <w:numPr>
          <w:ilvl w:val="1"/>
          <w:numId w:val="8"/>
        </w:numPr>
        <w:ind w:leftChars="0"/>
        <w:jc w:val="both"/>
        <w:rPr>
          <w:rFonts w:ascii="Times New Roman" w:hAnsi="Times New Roman" w:cs="Times New Roman"/>
          <w:b/>
          <w:szCs w:val="24"/>
        </w:rPr>
      </w:pPr>
      <w:r>
        <w:rPr>
          <w:rFonts w:ascii="Times New Roman" w:hAnsi="Times New Roman" w:cs="Times New Roman"/>
          <w:szCs w:val="24"/>
        </w:rPr>
        <w:t>Terms of Payment</w:t>
      </w:r>
    </w:p>
    <w:p w14:paraId="65FAEE3E" w14:textId="77777777" w:rsidR="00680B03" w:rsidRDefault="00680B03">
      <w:pPr>
        <w:pStyle w:val="ListParagraph"/>
        <w:ind w:leftChars="0" w:left="567"/>
        <w:jc w:val="both"/>
        <w:rPr>
          <w:rFonts w:ascii="Times New Roman" w:hAnsi="Times New Roman" w:cs="Times New Roman"/>
          <w:b/>
          <w:szCs w:val="24"/>
        </w:rPr>
      </w:pPr>
    </w:p>
    <w:p w14:paraId="6692B449" w14:textId="77777777" w:rsidR="00680B03" w:rsidRDefault="00220539">
      <w:pPr>
        <w:widowControl/>
        <w:ind w:leftChars="236" w:left="566"/>
        <w:jc w:val="both"/>
        <w:rPr>
          <w:rFonts w:ascii="Times New Roman" w:eastAsia="PMingLiU" w:hAnsi="Times New Roman" w:cs="Times New Roman"/>
          <w:kern w:val="0"/>
          <w:szCs w:val="24"/>
        </w:rPr>
      </w:pPr>
      <w:r>
        <w:rPr>
          <w:rFonts w:ascii="Times New Roman" w:eastAsia="PMingLiU" w:hAnsi="Times New Roman" w:cs="Times New Roman"/>
          <w:kern w:val="0"/>
          <w:szCs w:val="24"/>
        </w:rPr>
        <w:t>Payment will be made by electronic means (e.g. bank transfer with 30 days credit against invoice) after completion of goods / services delivery supported by FLAIR’s acceptance, unless otherwise specified.</w:t>
      </w:r>
    </w:p>
    <w:p w14:paraId="251B46B6" w14:textId="77777777" w:rsidR="00680B03" w:rsidRDefault="00680B03">
      <w:pPr>
        <w:widowControl/>
        <w:tabs>
          <w:tab w:val="left" w:pos="1134"/>
        </w:tabs>
        <w:ind w:leftChars="236" w:left="1132" w:hangingChars="236" w:hanging="566"/>
        <w:jc w:val="both"/>
        <w:rPr>
          <w:rFonts w:ascii="Times New Roman" w:eastAsia="PMingLiU" w:hAnsi="Times New Roman" w:cs="Times New Roman"/>
          <w:kern w:val="0"/>
          <w:szCs w:val="24"/>
        </w:rPr>
      </w:pPr>
    </w:p>
    <w:p w14:paraId="22748711"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 xml:space="preserve">Termination </w:t>
      </w:r>
    </w:p>
    <w:p w14:paraId="6B6E4D92" w14:textId="77777777" w:rsidR="00680B03" w:rsidRDefault="00680B03">
      <w:pPr>
        <w:pStyle w:val="ListParagraph"/>
        <w:ind w:leftChars="0" w:left="567"/>
        <w:jc w:val="both"/>
        <w:rPr>
          <w:rFonts w:ascii="Times New Roman" w:hAnsi="Times New Roman" w:cs="Times New Roman"/>
          <w:szCs w:val="24"/>
        </w:rPr>
      </w:pPr>
    </w:p>
    <w:p w14:paraId="01A2D54D"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rPr>
      </w:pPr>
      <w:r>
        <w:rPr>
          <w:rFonts w:ascii="Times New Roman" w:eastAsia="PMingLiU" w:hAnsi="Times New Roman" w:cs="Times New Roman"/>
          <w:bCs/>
          <w:kern w:val="0"/>
          <w:szCs w:val="20"/>
        </w:rPr>
        <w:tab/>
        <w:t xml:space="preserve">The Contract may be terminated by </w:t>
      </w:r>
      <w:r>
        <w:rPr>
          <w:rFonts w:ascii="Times New Roman" w:eastAsia="PMingLiU" w:hAnsi="Times New Roman" w:cs="Times New Roman"/>
          <w:bCs/>
          <w:kern w:val="0"/>
          <w:szCs w:val="20"/>
          <w:lang w:eastAsia="zh-HK"/>
        </w:rPr>
        <w:t>FLAIR</w:t>
      </w:r>
      <w:r>
        <w:rPr>
          <w:rFonts w:ascii="Times New Roman" w:eastAsia="PMingLiU" w:hAnsi="Times New Roman" w:cs="Times New Roman"/>
          <w:bCs/>
          <w:kern w:val="0"/>
          <w:szCs w:val="20"/>
        </w:rPr>
        <w:t xml:space="preserve"> on giving one month prior written notice to the </w:t>
      </w:r>
      <w:r>
        <w:rPr>
          <w:rFonts w:ascii="Times New Roman" w:eastAsia="PMingLiU" w:hAnsi="Times New Roman" w:cs="Times New Roman"/>
          <w:bCs/>
          <w:kern w:val="0"/>
          <w:szCs w:val="20"/>
          <w:lang w:eastAsia="zh-HK"/>
        </w:rPr>
        <w:t>Supplier</w:t>
      </w:r>
      <w:r>
        <w:rPr>
          <w:rFonts w:ascii="Times New Roman" w:eastAsia="PMingLiU" w:hAnsi="Times New Roman" w:cs="Times New Roman"/>
          <w:bCs/>
          <w:kern w:val="0"/>
          <w:szCs w:val="20"/>
        </w:rPr>
        <w:t>.</w:t>
      </w:r>
    </w:p>
    <w:p w14:paraId="5EDD96CE"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rPr>
      </w:pPr>
    </w:p>
    <w:p w14:paraId="75EF40A3"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rPr>
      </w:pPr>
      <w:r>
        <w:rPr>
          <w:rFonts w:ascii="Times New Roman" w:eastAsia="PMingLiU" w:hAnsi="Times New Roman" w:cs="Times New Roman"/>
          <w:bCs/>
          <w:kern w:val="0"/>
          <w:szCs w:val="20"/>
        </w:rPr>
        <w:t>Without prejudice to any other remedy FLAIR may have against the Supplier, FLAIR shall have the right to terminate the Contract immediately if the Supplier:</w:t>
      </w:r>
    </w:p>
    <w:p w14:paraId="768FB6C8"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lang w:eastAsia="zh-HK"/>
        </w:rPr>
      </w:pPr>
    </w:p>
    <w:p w14:paraId="02640362" w14:textId="77777777" w:rsidR="00680B03" w:rsidRDefault="00220539">
      <w:pPr>
        <w:pStyle w:val="ListParagraph"/>
        <w:numPr>
          <w:ilvl w:val="0"/>
          <w:numId w:val="15"/>
        </w:numPr>
        <w:ind w:leftChars="0" w:left="1276" w:hanging="567"/>
        <w:jc w:val="both"/>
        <w:rPr>
          <w:rFonts w:ascii="Times New Roman" w:hAnsi="Times New Roman" w:cs="Times New Roman"/>
          <w:szCs w:val="24"/>
        </w:rPr>
      </w:pPr>
      <w:r>
        <w:rPr>
          <w:rFonts w:ascii="Times New Roman" w:hAnsi="Times New Roman" w:cs="Times New Roman"/>
          <w:szCs w:val="24"/>
        </w:rPr>
        <w:t>is wound up or is petitioned to be wound up, commits an act of bankruptcy or compound or arrange with its creditors or have a receiving order made against it or being a limited supplier enters into compulsory or voluntary liquidation (except for the purposes of amalgamation or restructure only).</w:t>
      </w:r>
    </w:p>
    <w:p w14:paraId="51E2694B" w14:textId="77777777" w:rsidR="00680B03" w:rsidRDefault="00680B03">
      <w:pPr>
        <w:pStyle w:val="ListParagraph"/>
        <w:ind w:leftChars="0" w:left="1276"/>
        <w:jc w:val="both"/>
        <w:rPr>
          <w:rFonts w:ascii="Times New Roman" w:hAnsi="Times New Roman" w:cs="Times New Roman"/>
          <w:szCs w:val="24"/>
        </w:rPr>
      </w:pPr>
    </w:p>
    <w:p w14:paraId="75EE3FE8" w14:textId="77777777" w:rsidR="00680B03" w:rsidRDefault="00220539">
      <w:pPr>
        <w:pStyle w:val="ListParagraph"/>
        <w:numPr>
          <w:ilvl w:val="0"/>
          <w:numId w:val="15"/>
        </w:numPr>
        <w:ind w:leftChars="0" w:left="1276" w:hanging="567"/>
        <w:jc w:val="both"/>
        <w:rPr>
          <w:rFonts w:ascii="Times New Roman" w:hAnsi="Times New Roman" w:cs="Times New Roman"/>
          <w:szCs w:val="24"/>
        </w:rPr>
      </w:pPr>
      <w:r>
        <w:rPr>
          <w:rFonts w:ascii="Times New Roman" w:hAnsi="Times New Roman" w:cs="Times New Roman"/>
          <w:szCs w:val="24"/>
        </w:rPr>
        <w:t>refuses or prevents the furnishing of services / goods under the contract.</w:t>
      </w:r>
    </w:p>
    <w:p w14:paraId="50169A12" w14:textId="77777777" w:rsidR="00680B03" w:rsidRDefault="00680B03">
      <w:pPr>
        <w:pStyle w:val="ListParagraph"/>
        <w:ind w:leftChars="0" w:left="1276"/>
        <w:jc w:val="both"/>
        <w:rPr>
          <w:rFonts w:ascii="Times New Roman" w:hAnsi="Times New Roman" w:cs="Times New Roman"/>
          <w:szCs w:val="24"/>
        </w:rPr>
      </w:pPr>
    </w:p>
    <w:p w14:paraId="0E2188DF" w14:textId="77777777" w:rsidR="00680B03" w:rsidRDefault="00220539">
      <w:pPr>
        <w:pStyle w:val="ListParagraph"/>
        <w:numPr>
          <w:ilvl w:val="0"/>
          <w:numId w:val="15"/>
        </w:numPr>
        <w:ind w:leftChars="0" w:left="1276" w:hanging="567"/>
        <w:jc w:val="both"/>
        <w:rPr>
          <w:rFonts w:ascii="Times New Roman" w:hAnsi="Times New Roman" w:cs="Times New Roman"/>
          <w:szCs w:val="24"/>
        </w:rPr>
      </w:pPr>
      <w:r>
        <w:rPr>
          <w:rFonts w:ascii="Times New Roman" w:hAnsi="Times New Roman" w:cs="Times New Roman"/>
          <w:szCs w:val="24"/>
        </w:rPr>
        <w:t>breaches or violates any of the terms and requirements contained in the contract.</w:t>
      </w:r>
    </w:p>
    <w:p w14:paraId="5C8BF961" w14:textId="77777777" w:rsidR="00310DD9" w:rsidRDefault="00310DD9" w:rsidP="00310DD9">
      <w:pPr>
        <w:widowControl/>
        <w:tabs>
          <w:tab w:val="left" w:pos="1134"/>
        </w:tabs>
        <w:jc w:val="both"/>
        <w:rPr>
          <w:rFonts w:ascii="Times New Roman" w:eastAsia="PMingLiU" w:hAnsi="Times New Roman" w:cs="Times New Roman"/>
          <w:kern w:val="0"/>
          <w:szCs w:val="20"/>
          <w:lang w:eastAsia="zh-HK"/>
        </w:rPr>
      </w:pPr>
    </w:p>
    <w:p w14:paraId="4F89A53E" w14:textId="77777777" w:rsidR="00310DD9" w:rsidRDefault="00310DD9" w:rsidP="00310DD9">
      <w:pPr>
        <w:widowControl/>
        <w:tabs>
          <w:tab w:val="left" w:pos="1134"/>
        </w:tabs>
        <w:jc w:val="both"/>
        <w:rPr>
          <w:rFonts w:ascii="Times New Roman" w:eastAsia="PMingLiU" w:hAnsi="Times New Roman" w:cs="Times New Roman"/>
          <w:kern w:val="0"/>
          <w:szCs w:val="20"/>
          <w:lang w:eastAsia="zh-HK"/>
        </w:rPr>
      </w:pPr>
    </w:p>
    <w:p w14:paraId="6A55976B" w14:textId="77777777" w:rsidR="00310DD9" w:rsidRDefault="00310DD9" w:rsidP="00310DD9">
      <w:pPr>
        <w:widowControl/>
        <w:tabs>
          <w:tab w:val="left" w:pos="1134"/>
        </w:tabs>
        <w:jc w:val="both"/>
        <w:rPr>
          <w:rFonts w:ascii="Times New Roman" w:eastAsia="PMingLiU" w:hAnsi="Times New Roman" w:cs="Times New Roman"/>
          <w:kern w:val="0"/>
          <w:szCs w:val="20"/>
          <w:lang w:eastAsia="zh-HK"/>
        </w:rPr>
      </w:pPr>
    </w:p>
    <w:p w14:paraId="264F4CBB"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Confidentiality</w:t>
      </w:r>
    </w:p>
    <w:p w14:paraId="4B3F57E2"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rPr>
      </w:pPr>
    </w:p>
    <w:p w14:paraId="581B4A8C"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lang w:eastAsia="zh-HK"/>
        </w:rPr>
      </w:pPr>
      <w:r>
        <w:rPr>
          <w:rFonts w:ascii="Times New Roman" w:eastAsia="PMingLiU" w:hAnsi="Times New Roman" w:cs="Times New Roman"/>
          <w:bCs/>
          <w:kern w:val="0"/>
          <w:szCs w:val="20"/>
        </w:rPr>
        <w:t>The Supplier shall at all times keep confidential (and to procure that its respective employees shall keep confidential) any confidential information which it may acquire in relation to FLAIR, its clients, business or affairs and shall not use or disclose such information except with the consent of FLAIR or in accordance with the order of a court of competent jurisdiction provided that the obligations of the Supplier contained in this clause shall cease to apply to any information coming into the public domain otherwise than by breach by the Supplier of its obligations contained in this clause and that nothing herein shall prevent the Supplier from disclosing any such information to the extent required in or in connection with legal proceedings arising out of the agreement / contract between the Supplier and FLAIR.</w:t>
      </w:r>
    </w:p>
    <w:p w14:paraId="07854559" w14:textId="77777777" w:rsidR="00680B03" w:rsidRDefault="00680B03" w:rsidP="001603FF">
      <w:pPr>
        <w:widowControl/>
        <w:tabs>
          <w:tab w:val="left" w:pos="567"/>
        </w:tabs>
        <w:jc w:val="both"/>
        <w:rPr>
          <w:rFonts w:ascii="Times New Roman" w:eastAsia="PMingLiU" w:hAnsi="Times New Roman" w:cs="Times New Roman"/>
          <w:bCs/>
          <w:kern w:val="0"/>
          <w:szCs w:val="20"/>
          <w:lang w:eastAsia="zh-HK"/>
        </w:rPr>
      </w:pPr>
    </w:p>
    <w:p w14:paraId="1EC20B9A"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Statutory Obligations</w:t>
      </w:r>
    </w:p>
    <w:p w14:paraId="1543C321" w14:textId="77777777" w:rsidR="00680B03" w:rsidRDefault="00680B03">
      <w:pPr>
        <w:widowControl/>
        <w:tabs>
          <w:tab w:val="left" w:pos="-720"/>
        </w:tabs>
        <w:suppressAutoHyphens/>
        <w:ind w:leftChars="236" w:left="1132" w:hangingChars="236" w:hanging="566"/>
        <w:jc w:val="both"/>
        <w:rPr>
          <w:rFonts w:ascii="Times New Roman" w:eastAsia="PMingLiU" w:hAnsi="Times New Roman" w:cs="Times New Roman"/>
          <w:kern w:val="0"/>
          <w:szCs w:val="24"/>
          <w:lang w:val="en-GB"/>
        </w:rPr>
      </w:pPr>
    </w:p>
    <w:p w14:paraId="63A17498"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Working hours, rates of wages etc.</w:t>
      </w:r>
    </w:p>
    <w:p w14:paraId="4402E07B" w14:textId="77777777" w:rsidR="00680B03" w:rsidRDefault="00680B03">
      <w:pPr>
        <w:pStyle w:val="ListParagraph"/>
        <w:ind w:leftChars="0" w:left="567"/>
        <w:jc w:val="both"/>
        <w:rPr>
          <w:rFonts w:ascii="Times New Roman" w:hAnsi="Times New Roman" w:cs="Times New Roman"/>
          <w:szCs w:val="24"/>
        </w:rPr>
      </w:pPr>
    </w:p>
    <w:p w14:paraId="3D6AB2CA"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rPr>
      </w:pPr>
      <w:r>
        <w:rPr>
          <w:rFonts w:ascii="Times New Roman" w:eastAsia="PMingLiU" w:hAnsi="Times New Roman" w:cs="Times New Roman"/>
          <w:bCs/>
          <w:kern w:val="0"/>
          <w:szCs w:val="20"/>
        </w:rPr>
        <w:t>The Supplier shall comply with any current legislation or regulations regarding working conditions, working hours, or rates of payment to employees and accept the risk of any impending legislation or other conditions, which alters any obligations or imposes new obligations.</w:t>
      </w:r>
    </w:p>
    <w:p w14:paraId="4159BCA2" w14:textId="77777777" w:rsidR="00680B03" w:rsidRDefault="00680B03">
      <w:pPr>
        <w:widowControl/>
        <w:tabs>
          <w:tab w:val="left" w:pos="-720"/>
        </w:tabs>
        <w:suppressAutoHyphens/>
        <w:ind w:leftChars="236" w:left="1132" w:hangingChars="236" w:hanging="566"/>
        <w:jc w:val="both"/>
        <w:rPr>
          <w:rFonts w:ascii="Times New Roman" w:eastAsia="PMingLiU" w:hAnsi="Times New Roman" w:cs="Times New Roman"/>
          <w:kern w:val="0"/>
          <w:szCs w:val="24"/>
        </w:rPr>
      </w:pPr>
    </w:p>
    <w:p w14:paraId="2AA6771B"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Compliance with Laws and Regulations</w:t>
      </w:r>
    </w:p>
    <w:p w14:paraId="4F3421FF" w14:textId="77777777" w:rsidR="00680B03" w:rsidRDefault="00680B03">
      <w:pPr>
        <w:pStyle w:val="ListParagraph"/>
        <w:ind w:leftChars="0" w:left="567"/>
        <w:jc w:val="both"/>
        <w:rPr>
          <w:rFonts w:ascii="Times New Roman" w:hAnsi="Times New Roman" w:cs="Times New Roman"/>
          <w:szCs w:val="24"/>
        </w:rPr>
      </w:pPr>
    </w:p>
    <w:p w14:paraId="1E090FA7"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lang w:eastAsia="zh-HK"/>
        </w:rPr>
      </w:pPr>
      <w:r>
        <w:rPr>
          <w:rFonts w:ascii="Times New Roman" w:eastAsia="PMingLiU" w:hAnsi="Times New Roman" w:cs="Times New Roman"/>
          <w:bCs/>
          <w:kern w:val="0"/>
          <w:szCs w:val="20"/>
        </w:rPr>
        <w:t>The Supplier shall ensure full compliance in accordance with the laws and regulations of the Hong Kong Special Administrative Region (</w:t>
      </w:r>
      <w:r>
        <w:rPr>
          <w:rFonts w:ascii="Times New Roman" w:eastAsia="PMingLiU" w:hAnsi="Times New Roman" w:cs="Times New Roman"/>
          <w:bCs/>
          <w:kern w:val="0"/>
          <w:szCs w:val="20"/>
          <w:lang w:eastAsia="zh-HK"/>
        </w:rPr>
        <w:t>“</w:t>
      </w:r>
      <w:r>
        <w:rPr>
          <w:rFonts w:ascii="Times New Roman" w:eastAsia="PMingLiU" w:hAnsi="Times New Roman" w:cs="Times New Roman"/>
          <w:bCs/>
          <w:kern w:val="0"/>
          <w:szCs w:val="20"/>
        </w:rPr>
        <w:t>H</w:t>
      </w:r>
      <w:r>
        <w:rPr>
          <w:rFonts w:ascii="Times New Roman" w:eastAsia="PMingLiU" w:hAnsi="Times New Roman" w:cs="Times New Roman"/>
          <w:bCs/>
          <w:kern w:val="0"/>
          <w:szCs w:val="20"/>
          <w:lang w:eastAsia="zh-HK"/>
        </w:rPr>
        <w:t xml:space="preserve">ong </w:t>
      </w:r>
      <w:r>
        <w:rPr>
          <w:rFonts w:ascii="Times New Roman" w:eastAsia="PMingLiU" w:hAnsi="Times New Roman" w:cs="Times New Roman"/>
          <w:bCs/>
          <w:kern w:val="0"/>
          <w:szCs w:val="20"/>
        </w:rPr>
        <w:t>K</w:t>
      </w:r>
      <w:r>
        <w:rPr>
          <w:rFonts w:ascii="Times New Roman" w:eastAsia="PMingLiU" w:hAnsi="Times New Roman" w:cs="Times New Roman"/>
          <w:bCs/>
          <w:kern w:val="0"/>
          <w:szCs w:val="20"/>
          <w:lang w:eastAsia="zh-HK"/>
        </w:rPr>
        <w:t>ong”</w:t>
      </w:r>
      <w:r>
        <w:rPr>
          <w:rFonts w:ascii="Times New Roman" w:eastAsia="PMingLiU" w:hAnsi="Times New Roman" w:cs="Times New Roman"/>
          <w:bCs/>
          <w:kern w:val="0"/>
          <w:szCs w:val="20"/>
        </w:rPr>
        <w:t>).</w:t>
      </w:r>
    </w:p>
    <w:p w14:paraId="5CAA2F3E"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lang w:eastAsia="zh-HK"/>
        </w:rPr>
      </w:pPr>
    </w:p>
    <w:p w14:paraId="07E3327F" w14:textId="77777777" w:rsidR="00680B03" w:rsidRDefault="00220539">
      <w:pPr>
        <w:pStyle w:val="ListParagraph"/>
        <w:widowControl/>
        <w:numPr>
          <w:ilvl w:val="1"/>
          <w:numId w:val="8"/>
        </w:numPr>
        <w:tabs>
          <w:tab w:val="left" w:pos="567"/>
        </w:tabs>
        <w:ind w:leftChars="0"/>
        <w:jc w:val="both"/>
        <w:rPr>
          <w:rFonts w:ascii="Times New Roman" w:eastAsia="PMingLiU" w:hAnsi="Times New Roman" w:cs="Times New Roman"/>
          <w:bCs/>
          <w:kern w:val="0"/>
          <w:szCs w:val="24"/>
          <w:lang w:eastAsia="zh-HK"/>
        </w:rPr>
      </w:pPr>
      <w:r>
        <w:rPr>
          <w:rFonts w:ascii="Times New Roman" w:eastAsia="MingLiU" w:hAnsi="Times New Roman" w:cs="Times New Roman"/>
          <w:color w:val="000000"/>
          <w:kern w:val="0"/>
          <w:szCs w:val="24"/>
          <w:lang w:eastAsia="zh-HK"/>
        </w:rPr>
        <w:t>Where applicable, t</w:t>
      </w:r>
      <w:r>
        <w:rPr>
          <w:rFonts w:ascii="Times New Roman" w:eastAsia="MingLiU" w:hAnsi="Times New Roman" w:cs="Times New Roman"/>
          <w:color w:val="000000"/>
          <w:kern w:val="0"/>
          <w:szCs w:val="24"/>
        </w:rPr>
        <w:t xml:space="preserve">he </w:t>
      </w:r>
      <w:r>
        <w:rPr>
          <w:rFonts w:ascii="Times New Roman" w:eastAsia="MingLiU" w:hAnsi="Times New Roman" w:cs="Times New Roman"/>
          <w:color w:val="000000"/>
          <w:kern w:val="0"/>
          <w:szCs w:val="24"/>
          <w:lang w:eastAsia="zh-HK"/>
        </w:rPr>
        <w:t>Supplier</w:t>
      </w:r>
      <w:r>
        <w:rPr>
          <w:rFonts w:ascii="Times New Roman" w:eastAsia="MingLiU" w:hAnsi="Times New Roman" w:cs="Times New Roman"/>
          <w:color w:val="000000"/>
          <w:kern w:val="0"/>
          <w:szCs w:val="24"/>
        </w:rPr>
        <w:t xml:space="preserve"> (and its sub-contractors, if any) shall ensure that all staff, </w:t>
      </w:r>
      <w:proofErr w:type="spellStart"/>
      <w:r>
        <w:rPr>
          <w:rFonts w:ascii="Times New Roman" w:eastAsia="MingLiU" w:hAnsi="Times New Roman" w:cs="Times New Roman"/>
          <w:color w:val="000000"/>
          <w:kern w:val="0"/>
          <w:szCs w:val="24"/>
        </w:rPr>
        <w:t>labour</w:t>
      </w:r>
      <w:proofErr w:type="spellEnd"/>
      <w:r>
        <w:rPr>
          <w:rFonts w:ascii="Times New Roman" w:eastAsia="MingLiU" w:hAnsi="Times New Roman" w:cs="Times New Roman"/>
          <w:color w:val="000000"/>
          <w:kern w:val="0"/>
          <w:szCs w:val="24"/>
        </w:rPr>
        <w:t xml:space="preserve"> and workers employed and engaged in the supply of the Services to FLAIR are legally entitled to be so employed and engaged, and that all necessary qualification, registration, visas, licenses and permits have been obtained.  The </w:t>
      </w:r>
      <w:r>
        <w:rPr>
          <w:rFonts w:ascii="Times New Roman" w:eastAsia="MingLiU" w:hAnsi="Times New Roman" w:cs="Times New Roman"/>
          <w:color w:val="000000"/>
          <w:kern w:val="0"/>
          <w:szCs w:val="24"/>
          <w:lang w:eastAsia="zh-HK"/>
        </w:rPr>
        <w:t>Supplier</w:t>
      </w:r>
      <w:r>
        <w:rPr>
          <w:rFonts w:ascii="Times New Roman" w:eastAsia="MingLiU" w:hAnsi="Times New Roman" w:cs="Times New Roman"/>
          <w:color w:val="000000"/>
          <w:kern w:val="0"/>
          <w:szCs w:val="24"/>
        </w:rPr>
        <w:t xml:space="preserve"> shall indemnify FLAIR on demand from any losses, liabilities, costs and claims resulting from violation of or failure to comply with any terms or conditions of any qualification, registration, permits, licenses or visas or any applicable requirements of Hong Kong laws, ordinances, rules and regulations by staff, </w:t>
      </w:r>
      <w:proofErr w:type="spellStart"/>
      <w:r>
        <w:rPr>
          <w:rFonts w:ascii="Times New Roman" w:eastAsia="MingLiU" w:hAnsi="Times New Roman" w:cs="Times New Roman"/>
          <w:color w:val="000000"/>
          <w:kern w:val="0"/>
          <w:szCs w:val="24"/>
        </w:rPr>
        <w:t>labour</w:t>
      </w:r>
      <w:proofErr w:type="spellEnd"/>
      <w:r>
        <w:rPr>
          <w:rFonts w:ascii="Times New Roman" w:eastAsia="MingLiU" w:hAnsi="Times New Roman" w:cs="Times New Roman"/>
          <w:color w:val="000000"/>
          <w:kern w:val="0"/>
          <w:szCs w:val="24"/>
        </w:rPr>
        <w:t xml:space="preserve"> or workers (e.g. the “Designated workers for designated skills” provision under the Construction Workers Registration Ordinance). From time to time FLAIR may require the </w:t>
      </w:r>
      <w:r>
        <w:rPr>
          <w:rFonts w:ascii="Times New Roman" w:eastAsia="MingLiU" w:hAnsi="Times New Roman" w:cs="Times New Roman"/>
          <w:color w:val="000000"/>
          <w:kern w:val="0"/>
          <w:szCs w:val="24"/>
          <w:lang w:eastAsia="zh-HK"/>
        </w:rPr>
        <w:t>Supplier</w:t>
      </w:r>
      <w:r>
        <w:rPr>
          <w:rFonts w:ascii="Times New Roman" w:eastAsia="MingLiU" w:hAnsi="Times New Roman" w:cs="Times New Roman"/>
          <w:color w:val="000000"/>
          <w:kern w:val="0"/>
          <w:szCs w:val="24"/>
        </w:rPr>
        <w:t xml:space="preserve"> (and its sub-contractors) to demonstrate that all necessary qualification, </w:t>
      </w:r>
      <w:r>
        <w:rPr>
          <w:rFonts w:ascii="Times New Roman" w:eastAsia="MingLiU" w:hAnsi="Times New Roman" w:cs="Times New Roman"/>
          <w:color w:val="000000"/>
          <w:kern w:val="0"/>
          <w:szCs w:val="24"/>
        </w:rPr>
        <w:lastRenderedPageBreak/>
        <w:t xml:space="preserve">registration, visas, licenses and permits have been obtained for the lawful employment and engagement of staff, </w:t>
      </w:r>
      <w:proofErr w:type="spellStart"/>
      <w:r>
        <w:rPr>
          <w:rFonts w:ascii="Times New Roman" w:eastAsia="MingLiU" w:hAnsi="Times New Roman" w:cs="Times New Roman"/>
          <w:color w:val="000000"/>
          <w:kern w:val="0"/>
          <w:szCs w:val="24"/>
        </w:rPr>
        <w:t>labour</w:t>
      </w:r>
      <w:proofErr w:type="spellEnd"/>
      <w:r>
        <w:rPr>
          <w:rFonts w:ascii="Times New Roman" w:eastAsia="MingLiU" w:hAnsi="Times New Roman" w:cs="Times New Roman"/>
          <w:color w:val="0000FF"/>
          <w:kern w:val="0"/>
          <w:szCs w:val="24"/>
        </w:rPr>
        <w:t xml:space="preserve"> </w:t>
      </w:r>
      <w:r>
        <w:rPr>
          <w:rFonts w:ascii="Times New Roman" w:eastAsia="MingLiU" w:hAnsi="Times New Roman" w:cs="Times New Roman"/>
          <w:color w:val="000000"/>
          <w:kern w:val="0"/>
          <w:szCs w:val="24"/>
        </w:rPr>
        <w:t>and workers</w:t>
      </w:r>
      <w:r>
        <w:rPr>
          <w:rFonts w:ascii="Times New Roman" w:eastAsia="MingLiU" w:hAnsi="Times New Roman" w:cs="Times New Roman"/>
          <w:color w:val="0000FF"/>
          <w:kern w:val="0"/>
          <w:szCs w:val="24"/>
        </w:rPr>
        <w:t xml:space="preserve"> </w:t>
      </w:r>
      <w:r>
        <w:rPr>
          <w:rFonts w:ascii="Times New Roman" w:eastAsia="MingLiU" w:hAnsi="Times New Roman" w:cs="Times New Roman"/>
          <w:color w:val="000000"/>
          <w:kern w:val="0"/>
          <w:szCs w:val="24"/>
        </w:rPr>
        <w:t>in connection with the supply of the Services</w:t>
      </w:r>
      <w:r>
        <w:rPr>
          <w:rFonts w:ascii="Times New Roman" w:eastAsia="MingLiU" w:hAnsi="Times New Roman" w:cs="Times New Roman"/>
          <w:color w:val="000000"/>
          <w:kern w:val="0"/>
          <w:szCs w:val="24"/>
          <w:lang w:eastAsia="zh-HK"/>
        </w:rPr>
        <w:t>.</w:t>
      </w:r>
    </w:p>
    <w:p w14:paraId="3214E4DD" w14:textId="77777777" w:rsidR="00680B03" w:rsidRDefault="00680B03">
      <w:pPr>
        <w:rPr>
          <w:rFonts w:ascii="Times New Roman" w:hAnsi="Times New Roman" w:cs="Times New Roman"/>
          <w:szCs w:val="24"/>
          <w:lang w:eastAsia="zh-HK"/>
        </w:rPr>
      </w:pPr>
    </w:p>
    <w:p w14:paraId="669CCB00"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Safety precautions</w:t>
      </w:r>
    </w:p>
    <w:p w14:paraId="28249B3D" w14:textId="77777777" w:rsidR="00680B03" w:rsidRDefault="00680B03">
      <w:pPr>
        <w:pStyle w:val="ListParagraph"/>
        <w:ind w:leftChars="0" w:left="567"/>
        <w:jc w:val="both"/>
        <w:rPr>
          <w:rFonts w:ascii="Times New Roman" w:hAnsi="Times New Roman" w:cs="Times New Roman"/>
          <w:szCs w:val="24"/>
        </w:rPr>
      </w:pPr>
    </w:p>
    <w:p w14:paraId="1F643DA4"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lang w:eastAsia="zh-HK"/>
        </w:rPr>
      </w:pPr>
      <w:r>
        <w:rPr>
          <w:rFonts w:ascii="Times New Roman" w:eastAsia="PMingLiU" w:hAnsi="Times New Roman" w:cs="Times New Roman"/>
          <w:bCs/>
          <w:kern w:val="0"/>
          <w:szCs w:val="20"/>
        </w:rPr>
        <w:t xml:space="preserve">The Supplier shall comply with the </w:t>
      </w:r>
      <w:proofErr w:type="spellStart"/>
      <w:r>
        <w:rPr>
          <w:rFonts w:ascii="Times New Roman" w:eastAsia="PMingLiU" w:hAnsi="Times New Roman" w:cs="Times New Roman"/>
          <w:bCs/>
          <w:kern w:val="0"/>
          <w:szCs w:val="20"/>
        </w:rPr>
        <w:t>Labour</w:t>
      </w:r>
      <w:proofErr w:type="spellEnd"/>
      <w:r>
        <w:rPr>
          <w:rFonts w:ascii="Times New Roman" w:eastAsia="PMingLiU" w:hAnsi="Times New Roman" w:cs="Times New Roman"/>
          <w:bCs/>
          <w:kern w:val="0"/>
          <w:szCs w:val="20"/>
        </w:rPr>
        <w:t xml:space="preserve"> Department's regulations for safety and health. The Supplier shall be liable for, and shall indemnify FLAIR against, any expense, liability, loss, claim or proceedings whichever arising under any statue or at the common law in respect of personal injury to or death of any person, or in respect of any injury or damage whatsoever to any real or personal </w:t>
      </w:r>
      <w:r>
        <w:rPr>
          <w:rFonts w:ascii="Times New Roman" w:eastAsia="PMingLiU" w:hAnsi="Times New Roman" w:cs="Times New Roman"/>
          <w:bCs/>
          <w:kern w:val="0"/>
          <w:szCs w:val="20"/>
          <w:lang w:eastAsia="zh-HK"/>
        </w:rPr>
        <w:t xml:space="preserve">property </w:t>
      </w:r>
      <w:r>
        <w:rPr>
          <w:rFonts w:ascii="Times New Roman" w:eastAsia="PMingLiU" w:hAnsi="Times New Roman" w:cs="Times New Roman"/>
          <w:bCs/>
          <w:kern w:val="0"/>
          <w:szCs w:val="20"/>
        </w:rPr>
        <w:t>in so far as such injury or damage whomever arising out of or in the course of or caused by the carrying out of the works.</w:t>
      </w:r>
    </w:p>
    <w:p w14:paraId="222E8309"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lang w:eastAsia="zh-HK"/>
        </w:rPr>
      </w:pPr>
    </w:p>
    <w:p w14:paraId="6D65B50D"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Insurance</w:t>
      </w:r>
    </w:p>
    <w:p w14:paraId="71DFAA2E" w14:textId="77777777" w:rsidR="00680B03" w:rsidRDefault="00680B03">
      <w:pPr>
        <w:ind w:left="567" w:hangingChars="236" w:hanging="567"/>
        <w:jc w:val="both"/>
        <w:rPr>
          <w:rFonts w:ascii="Times New Roman" w:hAnsi="Times New Roman" w:cs="Times New Roman"/>
          <w:b/>
          <w:szCs w:val="24"/>
        </w:rPr>
      </w:pPr>
    </w:p>
    <w:p w14:paraId="2C90ADA9" w14:textId="77777777" w:rsidR="00680B03" w:rsidRDefault="00220539">
      <w:pPr>
        <w:pStyle w:val="ListParagraph"/>
        <w:numPr>
          <w:ilvl w:val="1"/>
          <w:numId w:val="8"/>
        </w:numPr>
        <w:ind w:leftChars="0"/>
        <w:jc w:val="both"/>
        <w:rPr>
          <w:rFonts w:ascii="Times New Roman" w:hAnsi="Times New Roman" w:cs="Times New Roman"/>
          <w:szCs w:val="24"/>
        </w:rPr>
      </w:pPr>
      <w:r>
        <w:rPr>
          <w:rFonts w:ascii="Times New Roman" w:hAnsi="Times New Roman" w:cs="Times New Roman"/>
          <w:szCs w:val="24"/>
        </w:rPr>
        <w:t xml:space="preserve">Employees’ Compensation Insurance </w:t>
      </w:r>
    </w:p>
    <w:p w14:paraId="4562E51E"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rPr>
      </w:pPr>
    </w:p>
    <w:p w14:paraId="7DFC76A1"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rPr>
      </w:pPr>
      <w:r>
        <w:rPr>
          <w:rFonts w:ascii="Times New Roman" w:eastAsia="PMingLiU" w:hAnsi="Times New Roman" w:cs="Times New Roman"/>
          <w:bCs/>
          <w:kern w:val="0"/>
          <w:szCs w:val="20"/>
        </w:rPr>
        <w:t>FLAIR shall not be liable for or in respect of any damages or compensation payable at law in respect of or in consequence of any accident or injury to any person in the employment of the Supplier, save and except an accident or injury resulting from the negligence of FLAIR, its agents or servants.  The Supplier shall indemnify and keep indemnified FLAIR against all such damages and compensation save and except as aforesaid, and against all claims, proceedings, costs, charges and expenses whatsoever in respect thereof or in relation thereto.  Compliance with the insurance provisions of this clause shall not limit or modify the Supplier’s liability under the indemnity aforesaid.</w:t>
      </w:r>
    </w:p>
    <w:p w14:paraId="595FEA4F"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rPr>
      </w:pPr>
    </w:p>
    <w:p w14:paraId="4FACC139" w14:textId="77777777" w:rsidR="00680B03" w:rsidRDefault="00220539">
      <w:pPr>
        <w:widowControl/>
        <w:tabs>
          <w:tab w:val="left" w:pos="567"/>
        </w:tabs>
        <w:ind w:leftChars="235" w:left="565" w:hanging="1"/>
        <w:jc w:val="both"/>
        <w:rPr>
          <w:rFonts w:ascii="Times New Roman" w:eastAsia="PMingLiU" w:hAnsi="Times New Roman" w:cs="Times New Roman"/>
          <w:bCs/>
          <w:kern w:val="0"/>
          <w:szCs w:val="20"/>
        </w:rPr>
      </w:pPr>
      <w:r>
        <w:rPr>
          <w:rFonts w:ascii="Times New Roman" w:eastAsia="PMingLiU" w:hAnsi="Times New Roman" w:cs="Times New Roman"/>
          <w:bCs/>
          <w:kern w:val="0"/>
          <w:szCs w:val="20"/>
        </w:rPr>
        <w:t>The Supplier shall insure against such liability with an authorized Insurer in Hong Kong and shall continue such insurance during the whole of the time that any persons are employed by him on the works and shall, when required produce to FLAIR such policy of insurance and the receipt for payment of the current premium.</w:t>
      </w:r>
    </w:p>
    <w:p w14:paraId="317D9075" w14:textId="77777777" w:rsidR="00680B03" w:rsidRDefault="00680B03">
      <w:pPr>
        <w:widowControl/>
        <w:tabs>
          <w:tab w:val="left" w:pos="567"/>
        </w:tabs>
        <w:ind w:leftChars="235" w:left="565" w:hanging="1"/>
        <w:jc w:val="both"/>
        <w:rPr>
          <w:rFonts w:ascii="Times New Roman" w:eastAsia="PMingLiU" w:hAnsi="Times New Roman" w:cs="Times New Roman"/>
          <w:bCs/>
          <w:kern w:val="0"/>
          <w:szCs w:val="20"/>
        </w:rPr>
      </w:pPr>
    </w:p>
    <w:p w14:paraId="391BAFCC" w14:textId="77777777" w:rsidR="00680B03" w:rsidRDefault="00220539">
      <w:pPr>
        <w:ind w:leftChars="236" w:left="566"/>
        <w:jc w:val="both"/>
        <w:rPr>
          <w:rFonts w:ascii="Times New Roman" w:hAnsi="Times New Roman" w:cs="Times New Roman"/>
          <w:szCs w:val="24"/>
        </w:rPr>
      </w:pPr>
      <w:r>
        <w:rPr>
          <w:rFonts w:ascii="Times New Roman" w:hAnsi="Times New Roman" w:cs="Times New Roman"/>
          <w:szCs w:val="24"/>
        </w:rPr>
        <w:t xml:space="preserve">The Supplier’s insurance under this clause shall take the form of an Employees’ Compensation Insurance Policy complying with the latest requirements of the Hong Kong Employees’ Compensation Ordinance and covering this Common Law liability for an unlimited amount during the period of insurance. </w:t>
      </w:r>
    </w:p>
    <w:p w14:paraId="418C7BAF" w14:textId="77777777" w:rsidR="00680B03" w:rsidRDefault="00680B03">
      <w:pPr>
        <w:jc w:val="both"/>
        <w:rPr>
          <w:rFonts w:ascii="Times New Roman" w:hAnsi="Times New Roman" w:cs="Times New Roman"/>
          <w:lang w:val="en-GB"/>
        </w:rPr>
      </w:pPr>
    </w:p>
    <w:p w14:paraId="1564FAD8" w14:textId="77777777" w:rsidR="00310DD9" w:rsidRDefault="00310DD9">
      <w:pPr>
        <w:jc w:val="both"/>
        <w:rPr>
          <w:rFonts w:ascii="Times New Roman" w:hAnsi="Times New Roman" w:cs="Times New Roman"/>
          <w:lang w:val="en-GB"/>
        </w:rPr>
      </w:pPr>
    </w:p>
    <w:p w14:paraId="0A35897C" w14:textId="77777777" w:rsidR="00310DD9" w:rsidRDefault="00310DD9">
      <w:pPr>
        <w:jc w:val="both"/>
        <w:rPr>
          <w:rFonts w:ascii="Times New Roman" w:hAnsi="Times New Roman" w:cs="Times New Roman"/>
          <w:lang w:val="en-GB"/>
        </w:rPr>
      </w:pPr>
    </w:p>
    <w:p w14:paraId="5DB74431" w14:textId="77777777" w:rsidR="00310DD9" w:rsidRDefault="00310DD9">
      <w:pPr>
        <w:jc w:val="both"/>
        <w:rPr>
          <w:rFonts w:ascii="Times New Roman" w:hAnsi="Times New Roman" w:cs="Times New Roman"/>
          <w:lang w:val="en-GB"/>
        </w:rPr>
      </w:pPr>
    </w:p>
    <w:p w14:paraId="1151F9CD" w14:textId="77777777" w:rsidR="00310DD9" w:rsidRDefault="00310DD9">
      <w:pPr>
        <w:jc w:val="both"/>
        <w:rPr>
          <w:rFonts w:ascii="Times New Roman" w:hAnsi="Times New Roman" w:cs="Times New Roman"/>
          <w:lang w:val="en-GB"/>
        </w:rPr>
      </w:pPr>
    </w:p>
    <w:p w14:paraId="4571D080" w14:textId="685F0BE0"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 xml:space="preserve">Third Party </w:t>
      </w:r>
      <w:r w:rsidR="00746C5C" w:rsidRPr="002C72F8">
        <w:rPr>
          <w:rFonts w:ascii="Times New Roman" w:hAnsi="Times New Roman" w:cs="Times New Roman"/>
          <w:szCs w:val="24"/>
          <w:lang w:eastAsia="zh-HK"/>
        </w:rPr>
        <w:t>&amp;</w:t>
      </w:r>
      <w:r>
        <w:rPr>
          <w:rFonts w:ascii="Times New Roman" w:hAnsi="Times New Roman" w:cs="Times New Roman"/>
          <w:szCs w:val="24"/>
          <w:lang w:eastAsia="zh-HK"/>
        </w:rPr>
        <w:t xml:space="preserve"> Public Liability Insurance</w:t>
      </w:r>
    </w:p>
    <w:p w14:paraId="3A5895DE" w14:textId="77777777" w:rsidR="00680B03" w:rsidRDefault="00680B03">
      <w:pPr>
        <w:ind w:left="360"/>
        <w:jc w:val="both"/>
        <w:rPr>
          <w:rFonts w:ascii="Times New Roman" w:hAnsi="Times New Roman" w:cs="Times New Roman"/>
        </w:rPr>
      </w:pPr>
    </w:p>
    <w:p w14:paraId="737A378B" w14:textId="77777777" w:rsidR="00680B03" w:rsidRDefault="00220539">
      <w:pPr>
        <w:ind w:leftChars="236" w:left="566"/>
        <w:jc w:val="both"/>
        <w:rPr>
          <w:rFonts w:ascii="Times New Roman" w:hAnsi="Times New Roman" w:cs="Times New Roman"/>
          <w:szCs w:val="24"/>
        </w:rPr>
      </w:pPr>
      <w:r>
        <w:rPr>
          <w:rFonts w:ascii="Times New Roman" w:hAnsi="Times New Roman" w:cs="Times New Roman"/>
          <w:szCs w:val="24"/>
        </w:rPr>
        <w:t>The Supplier shall indemnify and keep indemnified FLAIR against all losses and claims in respect of injuries to any person or damage to any property whatsoever that may arise out of or in consequence of the provision of the Service and against all claims, proceedings, damages, costs, charges and expenses whatsoever in respect thereof or in relation thereto.  Compliance with the insurance provisions of this clause shall not limit or modify the Supplier’s liability under the indemnity aforesaid.</w:t>
      </w:r>
    </w:p>
    <w:p w14:paraId="32B1BDCB" w14:textId="77777777" w:rsidR="00680B03" w:rsidRDefault="00680B03">
      <w:pPr>
        <w:ind w:leftChars="236" w:left="566"/>
        <w:jc w:val="both"/>
        <w:rPr>
          <w:rFonts w:ascii="Times New Roman" w:hAnsi="Times New Roman" w:cs="Times New Roman"/>
          <w:szCs w:val="24"/>
        </w:rPr>
      </w:pPr>
    </w:p>
    <w:p w14:paraId="54FEB480" w14:textId="2CC2C283" w:rsidR="0020245D" w:rsidRPr="0020245D" w:rsidRDefault="00220539" w:rsidP="0020245D">
      <w:pPr>
        <w:ind w:leftChars="236" w:left="566"/>
        <w:jc w:val="both"/>
        <w:rPr>
          <w:rFonts w:ascii="Times New Roman" w:hAnsi="Times New Roman" w:cs="Times New Roman"/>
          <w:szCs w:val="24"/>
          <w:lang w:val="en-HK"/>
        </w:rPr>
      </w:pPr>
      <w:r w:rsidRPr="0020245D">
        <w:rPr>
          <w:rFonts w:ascii="Times New Roman" w:hAnsi="Times New Roman" w:cs="Times New Roman"/>
          <w:szCs w:val="24"/>
        </w:rPr>
        <w:t xml:space="preserve">The Supplier’s insurance </w:t>
      </w:r>
      <w:r w:rsidR="0020245D" w:rsidRPr="0020245D">
        <w:rPr>
          <w:rFonts w:ascii="Times New Roman" w:hAnsi="Times New Roman" w:cs="Times New Roman"/>
          <w:szCs w:val="24"/>
          <w:lang w:val="en-HK"/>
        </w:rPr>
        <w:t>must have a valid cover note of Third (3rd) Party Insurance &amp; Contractor’s All Risk</w:t>
      </w:r>
      <w:r w:rsidR="0020245D">
        <w:rPr>
          <w:rFonts w:ascii="Times New Roman" w:hAnsi="Times New Roman" w:cs="Times New Roman"/>
          <w:szCs w:val="24"/>
          <w:lang w:val="en-HK"/>
        </w:rPr>
        <w:t xml:space="preserve"> </w:t>
      </w:r>
      <w:r w:rsidR="0020245D" w:rsidRPr="0020245D">
        <w:rPr>
          <w:rFonts w:ascii="Times New Roman" w:hAnsi="Times New Roman" w:cs="Times New Roman"/>
          <w:szCs w:val="24"/>
          <w:lang w:val="en-HK"/>
        </w:rPr>
        <w:t xml:space="preserve">Insurance for the sum of </w:t>
      </w:r>
      <w:r w:rsidR="0020245D" w:rsidRPr="0020245D">
        <w:rPr>
          <w:rFonts w:ascii="Times New Roman" w:hAnsi="Times New Roman" w:cs="Times New Roman"/>
          <w:b/>
          <w:bCs/>
          <w:szCs w:val="24"/>
          <w:lang w:val="en-HK"/>
        </w:rPr>
        <w:t xml:space="preserve">HK$30million </w:t>
      </w:r>
      <w:r w:rsidR="0020245D" w:rsidRPr="0020245D">
        <w:rPr>
          <w:rFonts w:ascii="Times New Roman" w:hAnsi="Times New Roman" w:cs="Times New Roman"/>
          <w:szCs w:val="24"/>
          <w:lang w:val="en-HK"/>
        </w:rPr>
        <w:t>per claim for unlimited claim during the fit-out / reinstatement period</w:t>
      </w:r>
      <w:r w:rsidR="0020245D">
        <w:rPr>
          <w:rFonts w:ascii="Times New Roman" w:hAnsi="Times New Roman" w:cs="Times New Roman"/>
          <w:szCs w:val="24"/>
          <w:lang w:val="en-HK"/>
        </w:rPr>
        <w:t xml:space="preserve"> </w:t>
      </w:r>
      <w:r w:rsidR="0020245D" w:rsidRPr="0020245D">
        <w:rPr>
          <w:rFonts w:ascii="Times New Roman" w:hAnsi="Times New Roman" w:cs="Times New Roman"/>
          <w:szCs w:val="24"/>
          <w:lang w:val="en-HK"/>
        </w:rPr>
        <w:t xml:space="preserve">and all external work involved, the insurance shall be in joint name of </w:t>
      </w:r>
      <w:r w:rsidR="0020245D" w:rsidRPr="0020245D">
        <w:rPr>
          <w:rFonts w:ascii="Times New Roman" w:hAnsi="Times New Roman" w:cs="Times New Roman"/>
          <w:b/>
          <w:bCs/>
          <w:szCs w:val="24"/>
          <w:lang w:val="en-HK"/>
        </w:rPr>
        <w:t>Urban Property Management</w:t>
      </w:r>
      <w:r w:rsidR="0020245D">
        <w:rPr>
          <w:rFonts w:ascii="Times New Roman" w:hAnsi="Times New Roman" w:cs="Times New Roman"/>
          <w:b/>
          <w:bCs/>
          <w:szCs w:val="24"/>
          <w:lang w:val="en-HK"/>
        </w:rPr>
        <w:t xml:space="preserve"> </w:t>
      </w:r>
      <w:r w:rsidR="0020245D" w:rsidRPr="0020245D">
        <w:rPr>
          <w:rFonts w:ascii="Times New Roman" w:hAnsi="Times New Roman" w:cs="Times New Roman"/>
          <w:b/>
          <w:bCs/>
          <w:szCs w:val="24"/>
          <w:lang w:val="en-HK"/>
        </w:rPr>
        <w:t xml:space="preserve">Limited as the Facilities Managing Agent </w:t>
      </w:r>
      <w:r w:rsidR="0020245D" w:rsidRPr="0020245D">
        <w:rPr>
          <w:rFonts w:ascii="Times New Roman" w:hAnsi="Times New Roman" w:cs="Times New Roman"/>
          <w:szCs w:val="24"/>
          <w:lang w:val="en-HK"/>
        </w:rPr>
        <w:t xml:space="preserve">as well as </w:t>
      </w:r>
      <w:r w:rsidR="0020245D" w:rsidRPr="0020245D">
        <w:rPr>
          <w:rFonts w:ascii="Times New Roman" w:hAnsi="Times New Roman" w:cs="Times New Roman"/>
          <w:b/>
          <w:bCs/>
          <w:szCs w:val="24"/>
          <w:lang w:val="en-HK"/>
        </w:rPr>
        <w:t>Hong Kong Science &amp; Technology Parks</w:t>
      </w:r>
      <w:r w:rsidR="0020245D">
        <w:rPr>
          <w:rFonts w:ascii="Times New Roman" w:hAnsi="Times New Roman" w:cs="Times New Roman"/>
          <w:b/>
          <w:bCs/>
          <w:szCs w:val="24"/>
          <w:lang w:val="en-HK"/>
        </w:rPr>
        <w:t xml:space="preserve"> </w:t>
      </w:r>
      <w:r w:rsidR="0020245D" w:rsidRPr="0020245D">
        <w:rPr>
          <w:rFonts w:ascii="Times New Roman" w:hAnsi="Times New Roman" w:cs="Times New Roman"/>
          <w:b/>
          <w:bCs/>
          <w:szCs w:val="24"/>
          <w:lang w:val="en-HK"/>
        </w:rPr>
        <w:t xml:space="preserve">Corporation as the Owner </w:t>
      </w:r>
      <w:r w:rsidR="0020245D" w:rsidRPr="0020245D">
        <w:rPr>
          <w:rFonts w:ascii="Times New Roman" w:hAnsi="Times New Roman" w:cs="Times New Roman"/>
          <w:szCs w:val="24"/>
          <w:lang w:val="en-HK"/>
        </w:rPr>
        <w:t>and the Contractor / its Sub-contractor. The Third (3rd) Party Insurance &amp;</w:t>
      </w:r>
      <w:r w:rsidR="0020245D">
        <w:rPr>
          <w:rFonts w:ascii="Times New Roman" w:hAnsi="Times New Roman" w:cs="Times New Roman"/>
          <w:szCs w:val="24"/>
          <w:lang w:val="en-HK"/>
        </w:rPr>
        <w:t xml:space="preserve"> </w:t>
      </w:r>
      <w:r w:rsidR="0020245D" w:rsidRPr="0020245D">
        <w:rPr>
          <w:rFonts w:ascii="Times New Roman" w:hAnsi="Times New Roman" w:cs="Times New Roman"/>
          <w:szCs w:val="24"/>
          <w:lang w:val="en-HK"/>
        </w:rPr>
        <w:t>Contractor’s All Risk Insurance policy shall include the clauses to the same effect as:</w:t>
      </w:r>
    </w:p>
    <w:p w14:paraId="4A5F8092" w14:textId="77777777" w:rsidR="0020245D" w:rsidRPr="0020245D" w:rsidRDefault="0020245D" w:rsidP="0020245D">
      <w:pPr>
        <w:ind w:leftChars="236" w:left="566"/>
        <w:jc w:val="both"/>
        <w:rPr>
          <w:rFonts w:ascii="Times New Roman" w:hAnsi="Times New Roman" w:cs="Times New Roman"/>
          <w:szCs w:val="24"/>
          <w:lang w:val="en-HK"/>
        </w:rPr>
      </w:pPr>
      <w:r w:rsidRPr="0020245D">
        <w:rPr>
          <w:rFonts w:ascii="Times New Roman" w:hAnsi="Times New Roman" w:cs="Times New Roman"/>
          <w:szCs w:val="24"/>
          <w:lang w:val="en-HK"/>
        </w:rPr>
        <w:t xml:space="preserve">1. The </w:t>
      </w:r>
      <w:proofErr w:type="gramStart"/>
      <w:r w:rsidRPr="0020245D">
        <w:rPr>
          <w:rFonts w:ascii="Times New Roman" w:hAnsi="Times New Roman" w:cs="Times New Roman"/>
          <w:szCs w:val="24"/>
          <w:lang w:val="en-HK"/>
        </w:rPr>
        <w:t>cross liability</w:t>
      </w:r>
      <w:proofErr w:type="gramEnd"/>
      <w:r w:rsidRPr="0020245D">
        <w:rPr>
          <w:rFonts w:ascii="Times New Roman" w:hAnsi="Times New Roman" w:cs="Times New Roman"/>
          <w:szCs w:val="24"/>
          <w:lang w:val="en-HK"/>
        </w:rPr>
        <w:t xml:space="preserve"> clause</w:t>
      </w:r>
    </w:p>
    <w:p w14:paraId="4CD4345C" w14:textId="77777777" w:rsidR="0020245D" w:rsidRPr="0020245D" w:rsidRDefault="0020245D" w:rsidP="0020245D">
      <w:pPr>
        <w:ind w:leftChars="236" w:left="566"/>
        <w:jc w:val="both"/>
        <w:rPr>
          <w:rFonts w:ascii="Times New Roman" w:hAnsi="Times New Roman" w:cs="Times New Roman"/>
          <w:szCs w:val="24"/>
          <w:lang w:val="en-HK"/>
        </w:rPr>
      </w:pPr>
      <w:r w:rsidRPr="0020245D">
        <w:rPr>
          <w:rFonts w:ascii="Times New Roman" w:hAnsi="Times New Roman" w:cs="Times New Roman"/>
          <w:szCs w:val="24"/>
          <w:lang w:val="en-HK"/>
        </w:rPr>
        <w:t>2. Indemnity to principal clause</w:t>
      </w:r>
    </w:p>
    <w:p w14:paraId="03E986AA" w14:textId="77777777" w:rsidR="0020245D" w:rsidRPr="0020245D" w:rsidRDefault="0020245D" w:rsidP="0020245D">
      <w:pPr>
        <w:ind w:leftChars="236" w:left="566"/>
        <w:jc w:val="both"/>
        <w:rPr>
          <w:rFonts w:ascii="Times New Roman" w:hAnsi="Times New Roman" w:cs="Times New Roman"/>
          <w:szCs w:val="24"/>
          <w:lang w:val="en-HK"/>
        </w:rPr>
      </w:pPr>
      <w:r w:rsidRPr="0020245D">
        <w:rPr>
          <w:rFonts w:ascii="Times New Roman" w:hAnsi="Times New Roman" w:cs="Times New Roman"/>
          <w:szCs w:val="24"/>
          <w:lang w:val="en-HK"/>
        </w:rPr>
        <w:t>3. Waiver of subrogation clause</w:t>
      </w:r>
    </w:p>
    <w:p w14:paraId="5B9B828A" w14:textId="77777777" w:rsidR="0020245D" w:rsidRDefault="0020245D" w:rsidP="0020245D">
      <w:pPr>
        <w:ind w:leftChars="236" w:left="566"/>
        <w:jc w:val="both"/>
        <w:rPr>
          <w:rFonts w:ascii="Times New Roman" w:hAnsi="Times New Roman" w:cs="Times New Roman"/>
          <w:szCs w:val="24"/>
          <w:lang w:val="en-HK"/>
        </w:rPr>
      </w:pPr>
      <w:r w:rsidRPr="0020245D">
        <w:rPr>
          <w:rFonts w:ascii="Times New Roman" w:hAnsi="Times New Roman" w:cs="Times New Roman"/>
          <w:szCs w:val="24"/>
          <w:lang w:val="en-HK"/>
        </w:rPr>
        <w:t>4. The Insurer shall inform Hong Kong Science and Technology Parks Corporation and the Facilities</w:t>
      </w:r>
      <w:r>
        <w:rPr>
          <w:rFonts w:ascii="Times New Roman" w:hAnsi="Times New Roman" w:cs="Times New Roman"/>
          <w:szCs w:val="24"/>
          <w:lang w:val="en-HK"/>
        </w:rPr>
        <w:t xml:space="preserve"> </w:t>
      </w:r>
      <w:r w:rsidRPr="0020245D">
        <w:rPr>
          <w:rFonts w:ascii="Times New Roman" w:hAnsi="Times New Roman" w:cs="Times New Roman"/>
          <w:szCs w:val="24"/>
          <w:lang w:val="en-HK"/>
        </w:rPr>
        <w:t>Management Office within 60 days advance notice in the event of cancellation of insurance or any</w:t>
      </w:r>
      <w:r>
        <w:rPr>
          <w:rFonts w:ascii="Times New Roman" w:hAnsi="Times New Roman" w:cs="Times New Roman"/>
          <w:szCs w:val="24"/>
          <w:lang w:val="en-HK"/>
        </w:rPr>
        <w:t xml:space="preserve"> </w:t>
      </w:r>
      <w:r w:rsidRPr="0020245D">
        <w:rPr>
          <w:rFonts w:ascii="Times New Roman" w:hAnsi="Times New Roman" w:cs="Times New Roman"/>
          <w:szCs w:val="24"/>
          <w:lang w:val="en-HK"/>
        </w:rPr>
        <w:t>change in the coverage provided under the Policy.</w:t>
      </w:r>
    </w:p>
    <w:p w14:paraId="663DA29E" w14:textId="186D0E08" w:rsidR="004A2275" w:rsidRPr="0020245D" w:rsidRDefault="004A2275" w:rsidP="0020245D">
      <w:pPr>
        <w:ind w:leftChars="236" w:left="566"/>
        <w:jc w:val="both"/>
        <w:rPr>
          <w:rFonts w:ascii="Times New Roman" w:hAnsi="Times New Roman" w:cs="Times New Roman"/>
          <w:szCs w:val="24"/>
        </w:rPr>
      </w:pPr>
      <w:r w:rsidRPr="0020245D">
        <w:rPr>
          <w:rFonts w:ascii="Times New Roman" w:hAnsi="Times New Roman" w:cs="Times New Roman"/>
          <w:szCs w:val="24"/>
        </w:rPr>
        <w:t>Please refer to Appendix 4</w:t>
      </w:r>
      <w:r w:rsidR="0020245D">
        <w:rPr>
          <w:rFonts w:ascii="Times New Roman" w:hAnsi="Times New Roman" w:cs="Times New Roman"/>
          <w:szCs w:val="24"/>
        </w:rPr>
        <w:t xml:space="preserve"> (E. </w:t>
      </w:r>
      <w:r w:rsidR="0020245D" w:rsidRPr="0020245D">
        <w:rPr>
          <w:rFonts w:ascii="Times New Roman" w:hAnsi="Times New Roman" w:cs="Times New Roman"/>
          <w:szCs w:val="24"/>
          <w:u w:val="single"/>
        </w:rPr>
        <w:t>Insurance Requirement</w:t>
      </w:r>
      <w:r w:rsidR="0020245D">
        <w:rPr>
          <w:rFonts w:ascii="Times New Roman" w:hAnsi="Times New Roman" w:cs="Times New Roman"/>
          <w:szCs w:val="24"/>
        </w:rPr>
        <w:t>)</w:t>
      </w:r>
      <w:r w:rsidRPr="0020245D">
        <w:rPr>
          <w:rFonts w:ascii="Times New Roman" w:hAnsi="Times New Roman" w:cs="Times New Roman"/>
          <w:szCs w:val="24"/>
        </w:rPr>
        <w:t>.</w:t>
      </w:r>
    </w:p>
    <w:p w14:paraId="75C6D3B7" w14:textId="77777777" w:rsidR="00680B03" w:rsidRDefault="00680B03">
      <w:pPr>
        <w:widowControl/>
        <w:jc w:val="both"/>
        <w:rPr>
          <w:rFonts w:ascii="Times New Roman" w:eastAsia="PMingLiU" w:hAnsi="Times New Roman" w:cs="Times New Roman"/>
          <w:kern w:val="0"/>
          <w:szCs w:val="24"/>
          <w:lang w:eastAsia="zh-HK"/>
        </w:rPr>
      </w:pPr>
    </w:p>
    <w:p w14:paraId="67B51AF3" w14:textId="77777777" w:rsidR="00680B03" w:rsidRDefault="00220539">
      <w:pPr>
        <w:pStyle w:val="ListParagraph"/>
        <w:numPr>
          <w:ilvl w:val="0"/>
          <w:numId w:val="8"/>
        </w:numPr>
        <w:ind w:leftChars="0"/>
        <w:jc w:val="both"/>
        <w:rPr>
          <w:rFonts w:ascii="Times New Roman" w:hAnsi="Times New Roman" w:cs="Times New Roman"/>
          <w:b/>
          <w:szCs w:val="24"/>
        </w:rPr>
      </w:pPr>
      <w:r>
        <w:rPr>
          <w:rFonts w:ascii="Times New Roman" w:hAnsi="Times New Roman" w:cs="Times New Roman"/>
          <w:b/>
          <w:szCs w:val="24"/>
        </w:rPr>
        <w:t>Protection of properties</w:t>
      </w:r>
    </w:p>
    <w:p w14:paraId="29D7C5B4" w14:textId="77777777" w:rsidR="00680B03" w:rsidRDefault="00680B03">
      <w:pPr>
        <w:tabs>
          <w:tab w:val="left" w:pos="-720"/>
        </w:tabs>
        <w:suppressAutoHyphens/>
        <w:ind w:leftChars="237" w:left="1133" w:hangingChars="235" w:hanging="564"/>
        <w:jc w:val="both"/>
        <w:rPr>
          <w:rFonts w:ascii="Times New Roman" w:hAnsi="Times New Roman" w:cs="Times New Roman"/>
          <w:lang w:val="en-GB"/>
        </w:rPr>
      </w:pPr>
    </w:p>
    <w:p w14:paraId="55C853AB"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 xml:space="preserve">The Supplier shall take every precaution necessary to protect the public from injury or death </w:t>
      </w:r>
      <w:proofErr w:type="gramStart"/>
      <w:r>
        <w:rPr>
          <w:rFonts w:ascii="Times New Roman" w:hAnsi="Times New Roman" w:cs="Times New Roman"/>
          <w:szCs w:val="24"/>
          <w:lang w:eastAsia="zh-HK"/>
        </w:rPr>
        <w:t>during the course of</w:t>
      </w:r>
      <w:proofErr w:type="gramEnd"/>
      <w:r>
        <w:rPr>
          <w:rFonts w:ascii="Times New Roman" w:hAnsi="Times New Roman" w:cs="Times New Roman"/>
          <w:szCs w:val="24"/>
          <w:lang w:eastAsia="zh-HK"/>
        </w:rPr>
        <w:t xml:space="preserve"> works.</w:t>
      </w:r>
    </w:p>
    <w:p w14:paraId="013EB9B1" w14:textId="77777777" w:rsidR="00680B03" w:rsidRDefault="00680B03">
      <w:pPr>
        <w:pStyle w:val="ListParagraph"/>
        <w:ind w:leftChars="0" w:left="567"/>
        <w:jc w:val="both"/>
        <w:rPr>
          <w:rFonts w:ascii="Times New Roman" w:hAnsi="Times New Roman" w:cs="Times New Roman"/>
          <w:szCs w:val="24"/>
          <w:lang w:eastAsia="zh-HK"/>
        </w:rPr>
      </w:pPr>
    </w:p>
    <w:p w14:paraId="5E66645C"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Supplier shall maintain and protect all public properties of public utility companies and bear all costs incurred in making good any damage caused thereto.</w:t>
      </w:r>
    </w:p>
    <w:p w14:paraId="19250BF2" w14:textId="77777777" w:rsidR="00680B03" w:rsidRDefault="00680B03">
      <w:pPr>
        <w:pStyle w:val="ListParagraph"/>
        <w:ind w:leftChars="0" w:left="567"/>
        <w:jc w:val="both"/>
        <w:rPr>
          <w:rFonts w:ascii="Times New Roman" w:hAnsi="Times New Roman" w:cs="Times New Roman"/>
          <w:szCs w:val="24"/>
          <w:lang w:eastAsia="zh-HK"/>
        </w:rPr>
      </w:pPr>
    </w:p>
    <w:p w14:paraId="3D47FEC8"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Supplier shall take every precaution necessary to protect adjoining properties from damage and shall bear all costs incurred in remedying damage caused through lack of proper care on its part.</w:t>
      </w:r>
    </w:p>
    <w:p w14:paraId="0E061D85" w14:textId="77777777" w:rsidR="00680B03" w:rsidRDefault="00680B03">
      <w:pPr>
        <w:pStyle w:val="ListParagraph"/>
        <w:ind w:leftChars="0" w:left="567"/>
        <w:jc w:val="both"/>
        <w:rPr>
          <w:rFonts w:ascii="Times New Roman" w:hAnsi="Times New Roman" w:cs="Times New Roman"/>
          <w:szCs w:val="24"/>
          <w:lang w:eastAsia="zh-HK"/>
        </w:rPr>
      </w:pPr>
    </w:p>
    <w:p w14:paraId="1BA72925"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 xml:space="preserve">Special precautions should be taken to protect properties of FLAIR and its client(s) from </w:t>
      </w:r>
      <w:r>
        <w:rPr>
          <w:rFonts w:ascii="Times New Roman" w:hAnsi="Times New Roman" w:cs="Times New Roman"/>
          <w:szCs w:val="24"/>
          <w:lang w:eastAsia="zh-HK"/>
        </w:rPr>
        <w:lastRenderedPageBreak/>
        <w:t>damage and the Supplier shall bear all costs incurred in making good all damages caused through lack of proper care on its part.</w:t>
      </w:r>
    </w:p>
    <w:p w14:paraId="76E24243" w14:textId="77777777" w:rsidR="00680B03" w:rsidRDefault="00680B03">
      <w:pPr>
        <w:pStyle w:val="ListParagraph"/>
        <w:ind w:leftChars="0" w:left="567"/>
        <w:jc w:val="both"/>
        <w:rPr>
          <w:rFonts w:ascii="Times New Roman" w:hAnsi="Times New Roman" w:cs="Times New Roman"/>
          <w:szCs w:val="24"/>
          <w:lang w:eastAsia="zh-HK"/>
        </w:rPr>
      </w:pPr>
    </w:p>
    <w:p w14:paraId="6114EBAA"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Supplier shall maintain all existing roads, footpaths, steps, etc. and reinstate any damage caused by any reason whatsoever during the progress of the works.</w:t>
      </w:r>
    </w:p>
    <w:p w14:paraId="7AA1C52D" w14:textId="77777777" w:rsidR="00680B03" w:rsidRDefault="00680B03">
      <w:pPr>
        <w:pStyle w:val="ListParagraph"/>
        <w:ind w:leftChars="0" w:left="567"/>
        <w:jc w:val="both"/>
        <w:rPr>
          <w:rFonts w:ascii="Times New Roman" w:hAnsi="Times New Roman" w:cs="Times New Roman"/>
          <w:szCs w:val="24"/>
          <w:lang w:eastAsia="zh-HK"/>
        </w:rPr>
      </w:pPr>
    </w:p>
    <w:p w14:paraId="2B16492F"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It will be the Supplier’s responsibility to ensure that the roads leading to and around FLAIR and its client(s) premises shall be kept free from obstruction brought about by the works on the site and in no way shall cause any hindrance to traffic or ancillary works either by its own vehicles or by its workpeople, materials, etc.</w:t>
      </w:r>
    </w:p>
    <w:p w14:paraId="1102510A" w14:textId="77777777" w:rsidR="00680B03" w:rsidRDefault="00680B03">
      <w:pPr>
        <w:pStyle w:val="ListParagraph"/>
        <w:ind w:leftChars="0" w:left="567"/>
        <w:jc w:val="both"/>
        <w:rPr>
          <w:rFonts w:ascii="Times New Roman" w:hAnsi="Times New Roman" w:cs="Times New Roman"/>
          <w:szCs w:val="24"/>
          <w:lang w:eastAsia="zh-HK"/>
        </w:rPr>
      </w:pPr>
    </w:p>
    <w:p w14:paraId="20EBB29E"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Supplier shall be responsible for repairing damage to private streets and access roads if deterioration occurs during the contract period.</w:t>
      </w:r>
    </w:p>
    <w:p w14:paraId="0D3023E7" w14:textId="77777777" w:rsidR="00680B03" w:rsidRDefault="00680B03">
      <w:pPr>
        <w:pStyle w:val="ListParagraph"/>
        <w:ind w:leftChars="0" w:left="567"/>
        <w:jc w:val="both"/>
        <w:rPr>
          <w:rFonts w:ascii="Times New Roman" w:hAnsi="Times New Roman" w:cs="Times New Roman"/>
          <w:szCs w:val="24"/>
          <w:lang w:eastAsia="zh-HK"/>
        </w:rPr>
      </w:pPr>
    </w:p>
    <w:p w14:paraId="0ADE19DB"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Supplier shall take all necessary steps to restrict the nuisance of dust and noise.</w:t>
      </w:r>
    </w:p>
    <w:p w14:paraId="05929E3C" w14:textId="77777777" w:rsidR="00680B03" w:rsidRDefault="00680B03">
      <w:pPr>
        <w:pStyle w:val="ListParagraph"/>
        <w:jc w:val="both"/>
        <w:rPr>
          <w:rFonts w:ascii="Times New Roman" w:hAnsi="Times New Roman" w:cs="Times New Roman"/>
        </w:rPr>
      </w:pPr>
    </w:p>
    <w:p w14:paraId="73826BC5" w14:textId="77777777" w:rsidR="00680B03" w:rsidRDefault="00220539">
      <w:pPr>
        <w:pStyle w:val="ListParagraph"/>
        <w:numPr>
          <w:ilvl w:val="0"/>
          <w:numId w:val="8"/>
        </w:numPr>
        <w:tabs>
          <w:tab w:val="left" w:pos="426"/>
        </w:tabs>
        <w:ind w:leftChars="0"/>
        <w:rPr>
          <w:rFonts w:ascii="Times New Roman" w:hAnsi="Times New Roman" w:cs="Times New Roman"/>
          <w:b/>
          <w:szCs w:val="24"/>
          <w:lang w:eastAsia="zh-HK"/>
        </w:rPr>
      </w:pPr>
      <w:r>
        <w:rPr>
          <w:rFonts w:ascii="Times New Roman" w:hAnsi="Times New Roman" w:cs="Times New Roman"/>
          <w:b/>
          <w:szCs w:val="24"/>
        </w:rPr>
        <w:t>Handling of Materials and Garbage</w:t>
      </w:r>
    </w:p>
    <w:p w14:paraId="6D6D6AD6" w14:textId="77777777" w:rsidR="00680B03" w:rsidRDefault="00680B03">
      <w:pPr>
        <w:pStyle w:val="ListParagraph"/>
        <w:tabs>
          <w:tab w:val="left" w:pos="426"/>
        </w:tabs>
        <w:ind w:leftChars="0" w:left="425"/>
        <w:rPr>
          <w:rFonts w:ascii="Times New Roman" w:hAnsi="Times New Roman" w:cs="Times New Roman"/>
          <w:b/>
          <w:szCs w:val="24"/>
          <w:lang w:eastAsia="zh-HK"/>
        </w:rPr>
      </w:pPr>
    </w:p>
    <w:p w14:paraId="19A88C4E" w14:textId="77777777" w:rsidR="00680B03" w:rsidRDefault="00220539">
      <w:pPr>
        <w:pStyle w:val="ListParagraph"/>
        <w:numPr>
          <w:ilvl w:val="1"/>
          <w:numId w:val="8"/>
        </w:numPr>
        <w:ind w:leftChars="0"/>
        <w:jc w:val="both"/>
        <w:rPr>
          <w:rFonts w:ascii="Times New Roman" w:hAnsi="Times New Roman" w:cs="Times New Roman"/>
          <w:b/>
          <w:szCs w:val="24"/>
          <w:lang w:eastAsia="zh-HK"/>
        </w:rPr>
      </w:pPr>
      <w:r>
        <w:rPr>
          <w:rFonts w:ascii="Times New Roman" w:hAnsi="Times New Roman" w:cs="Times New Roman"/>
          <w:szCs w:val="24"/>
          <w:lang w:eastAsia="zh-HK"/>
        </w:rPr>
        <w:t>Loading and unloading of materials</w:t>
      </w:r>
    </w:p>
    <w:p w14:paraId="721B49D9" w14:textId="77777777" w:rsidR="00680B03" w:rsidRDefault="00680B03">
      <w:pPr>
        <w:ind w:leftChars="472" w:left="1133"/>
        <w:jc w:val="both"/>
        <w:rPr>
          <w:rFonts w:ascii="Times New Roman" w:hAnsi="Times New Roman" w:cs="Times New Roman"/>
          <w:szCs w:val="24"/>
        </w:rPr>
      </w:pPr>
    </w:p>
    <w:p w14:paraId="1BED0EE8" w14:textId="77777777" w:rsidR="00680B03" w:rsidRDefault="00220539">
      <w:pPr>
        <w:ind w:leftChars="236" w:left="566"/>
        <w:jc w:val="both"/>
        <w:rPr>
          <w:rFonts w:ascii="Times New Roman" w:hAnsi="Times New Roman" w:cs="Times New Roman"/>
          <w:szCs w:val="24"/>
          <w:lang w:eastAsia="zh-HK"/>
        </w:rPr>
      </w:pPr>
      <w:r>
        <w:rPr>
          <w:rFonts w:ascii="Times New Roman" w:hAnsi="Times New Roman" w:cs="Times New Roman"/>
          <w:szCs w:val="24"/>
        </w:rPr>
        <w:t>The Supplier shall take every care in the loading and off-loading of materials for the works, ensure that the streets, roads and footpaths are not obstructed or the traffic impeded and conform with the police regulations therewith.</w:t>
      </w:r>
    </w:p>
    <w:p w14:paraId="7061A488" w14:textId="77777777" w:rsidR="00680B03" w:rsidRDefault="00680B03">
      <w:pPr>
        <w:ind w:leftChars="236" w:left="566"/>
        <w:jc w:val="both"/>
        <w:rPr>
          <w:rFonts w:ascii="Times New Roman" w:hAnsi="Times New Roman" w:cs="Times New Roman"/>
          <w:szCs w:val="24"/>
        </w:rPr>
      </w:pPr>
    </w:p>
    <w:p w14:paraId="6CF1F5D5" w14:textId="77777777" w:rsidR="00680B03" w:rsidRDefault="00220539">
      <w:pPr>
        <w:ind w:leftChars="236" w:left="566"/>
        <w:jc w:val="both"/>
        <w:rPr>
          <w:rFonts w:ascii="Times New Roman" w:hAnsi="Times New Roman" w:cs="Times New Roman"/>
          <w:szCs w:val="24"/>
          <w:lang w:eastAsia="zh-HK"/>
        </w:rPr>
      </w:pPr>
      <w:r>
        <w:rPr>
          <w:rFonts w:ascii="Times New Roman" w:hAnsi="Times New Roman" w:cs="Times New Roman"/>
          <w:szCs w:val="24"/>
        </w:rPr>
        <w:t>The Supplier shall take all necessary precautions and care to cause minimal disturbances to the occupants and the usual operations of the existing building.</w:t>
      </w:r>
    </w:p>
    <w:p w14:paraId="1970D31C" w14:textId="77777777" w:rsidR="00680B03" w:rsidRDefault="00680B03">
      <w:pPr>
        <w:tabs>
          <w:tab w:val="left" w:pos="-720"/>
        </w:tabs>
        <w:suppressAutoHyphens/>
        <w:ind w:leftChars="237" w:left="1133" w:hangingChars="235" w:hanging="564"/>
        <w:jc w:val="both"/>
        <w:rPr>
          <w:rFonts w:ascii="Times New Roman" w:hAnsi="Times New Roman" w:cs="Times New Roman"/>
          <w:lang w:val="en-GB"/>
        </w:rPr>
      </w:pPr>
    </w:p>
    <w:p w14:paraId="185F8DD9"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Removal of garbage</w:t>
      </w:r>
    </w:p>
    <w:p w14:paraId="24D18BE9" w14:textId="77777777" w:rsidR="00680B03" w:rsidRDefault="00680B03">
      <w:pPr>
        <w:ind w:leftChars="472" w:left="1133"/>
        <w:jc w:val="both"/>
        <w:rPr>
          <w:rFonts w:ascii="Times New Roman" w:hAnsi="Times New Roman" w:cs="Times New Roman"/>
          <w:szCs w:val="24"/>
        </w:rPr>
      </w:pPr>
    </w:p>
    <w:p w14:paraId="15F12777" w14:textId="77777777" w:rsidR="00680B03" w:rsidRDefault="00220539">
      <w:pPr>
        <w:ind w:leftChars="236" w:left="566"/>
        <w:jc w:val="both"/>
        <w:rPr>
          <w:rFonts w:ascii="Times New Roman" w:hAnsi="Times New Roman" w:cs="Times New Roman"/>
          <w:szCs w:val="24"/>
          <w:lang w:eastAsia="zh-HK"/>
        </w:rPr>
      </w:pPr>
      <w:r>
        <w:rPr>
          <w:rFonts w:ascii="Times New Roman" w:hAnsi="Times New Roman" w:cs="Times New Roman"/>
          <w:szCs w:val="24"/>
        </w:rPr>
        <w:t>The Supplier shall remove garbage at frequent intervals during the progress of the works and FLAIR premises shall be left clean and tidy to the satisfaction of FLAIR on completion.</w:t>
      </w:r>
    </w:p>
    <w:p w14:paraId="5F83AE16" w14:textId="77777777" w:rsidR="00680B03" w:rsidRDefault="00680B03">
      <w:pPr>
        <w:ind w:leftChars="472" w:left="1133"/>
        <w:jc w:val="both"/>
        <w:rPr>
          <w:rFonts w:ascii="Times New Roman" w:hAnsi="Times New Roman" w:cs="Times New Roman"/>
          <w:szCs w:val="24"/>
          <w:lang w:eastAsia="zh-HK"/>
        </w:rPr>
      </w:pPr>
    </w:p>
    <w:p w14:paraId="59BA6220" w14:textId="77777777" w:rsidR="00680B03" w:rsidRDefault="00220539">
      <w:pPr>
        <w:pStyle w:val="ListParagraph"/>
        <w:numPr>
          <w:ilvl w:val="1"/>
          <w:numId w:val="8"/>
        </w:numPr>
        <w:ind w:leftChars="0"/>
        <w:jc w:val="both"/>
        <w:rPr>
          <w:rFonts w:ascii="Times New Roman" w:hAnsi="Times New Roman" w:cs="Times New Roman"/>
          <w:szCs w:val="24"/>
          <w:lang w:eastAsia="zh-HK"/>
        </w:rPr>
      </w:pPr>
      <w:r>
        <w:rPr>
          <w:rFonts w:ascii="Times New Roman" w:hAnsi="Times New Roman" w:cs="Times New Roman"/>
          <w:szCs w:val="24"/>
          <w:lang w:eastAsia="zh-HK"/>
        </w:rPr>
        <w:t>Treasure trove, coin, etc.</w:t>
      </w:r>
    </w:p>
    <w:p w14:paraId="5E534130" w14:textId="77777777" w:rsidR="00680B03" w:rsidRDefault="00220539">
      <w:pPr>
        <w:ind w:leftChars="472" w:left="1133"/>
        <w:jc w:val="both"/>
        <w:rPr>
          <w:rFonts w:ascii="Times New Roman" w:hAnsi="Times New Roman" w:cs="Times New Roman"/>
          <w:szCs w:val="24"/>
        </w:rPr>
      </w:pPr>
      <w:r>
        <w:rPr>
          <w:rFonts w:ascii="Times New Roman" w:hAnsi="Times New Roman" w:cs="Times New Roman"/>
          <w:color w:val="000000"/>
        </w:rPr>
        <w:tab/>
      </w:r>
      <w:r>
        <w:rPr>
          <w:rFonts w:ascii="Times New Roman" w:hAnsi="Times New Roman" w:cs="Times New Roman"/>
          <w:color w:val="000000"/>
        </w:rPr>
        <w:tab/>
      </w:r>
    </w:p>
    <w:p w14:paraId="3AF8A6EE" w14:textId="77777777" w:rsidR="00680B03" w:rsidRDefault="00220539">
      <w:pPr>
        <w:ind w:leftChars="236" w:left="566"/>
        <w:jc w:val="both"/>
        <w:rPr>
          <w:rFonts w:ascii="Times New Roman" w:hAnsi="Times New Roman" w:cs="Times New Roman"/>
          <w:szCs w:val="24"/>
          <w:lang w:eastAsia="zh-HK"/>
        </w:rPr>
      </w:pPr>
      <w:r>
        <w:rPr>
          <w:rFonts w:ascii="Times New Roman" w:hAnsi="Times New Roman" w:cs="Times New Roman"/>
          <w:szCs w:val="24"/>
        </w:rPr>
        <w:t>Any treasure trove, coins or objects of antiquity shall become the property of FLAIR and shall be carefully removed by the Supplier and handed to FLAIR.</w:t>
      </w:r>
    </w:p>
    <w:p w14:paraId="6652A596" w14:textId="77777777" w:rsidR="00680B03" w:rsidRDefault="00680B03">
      <w:pPr>
        <w:rPr>
          <w:rFonts w:ascii="Times New Roman" w:hAnsi="Times New Roman" w:cs="Times New Roman"/>
        </w:rPr>
      </w:pPr>
    </w:p>
    <w:p w14:paraId="0BA7596A" w14:textId="77777777" w:rsidR="00680B03" w:rsidRDefault="00220539">
      <w:pPr>
        <w:pStyle w:val="ListParagraph"/>
        <w:numPr>
          <w:ilvl w:val="0"/>
          <w:numId w:val="16"/>
        </w:numPr>
        <w:ind w:leftChars="0"/>
        <w:jc w:val="both"/>
        <w:rPr>
          <w:rFonts w:ascii="Times New Roman" w:hAnsi="Times New Roman" w:cs="Times New Roman"/>
          <w:b/>
          <w:szCs w:val="24"/>
        </w:rPr>
      </w:pPr>
      <w:r>
        <w:rPr>
          <w:rFonts w:ascii="Times New Roman" w:hAnsi="Times New Roman" w:cs="Times New Roman"/>
          <w:b/>
          <w:szCs w:val="24"/>
        </w:rPr>
        <w:t xml:space="preserve">Liquidated Damages </w:t>
      </w:r>
    </w:p>
    <w:p w14:paraId="46714CE7" w14:textId="77777777" w:rsidR="00310DD9" w:rsidRDefault="00310DD9" w:rsidP="00310DD9">
      <w:pPr>
        <w:pStyle w:val="ListParagraph"/>
        <w:ind w:leftChars="0" w:left="360"/>
        <w:rPr>
          <w:rFonts w:ascii="Times New Roman" w:hAnsi="Times New Roman" w:cs="Times New Roman"/>
          <w:szCs w:val="24"/>
        </w:rPr>
      </w:pPr>
      <w:r>
        <w:rPr>
          <w:rFonts w:ascii="Times New Roman" w:hAnsi="Times New Roman" w:cs="Times New Roman"/>
          <w:szCs w:val="24"/>
        </w:rPr>
        <w:lastRenderedPageBreak/>
        <w:t xml:space="preserve">If the Supplier is unable to satisfactorily complete the work as per the specification and        within the specified completion time, the contractor may be required to pay FLAIR with liquidated damages at a rate of </w:t>
      </w:r>
      <w:r>
        <w:rPr>
          <w:rFonts w:ascii="Times New Roman" w:hAnsi="Times New Roman" w:cs="Times New Roman"/>
          <w:b/>
          <w:bCs/>
          <w:szCs w:val="24"/>
          <w:highlight w:val="yellow"/>
        </w:rPr>
        <w:t>2%</w:t>
      </w:r>
      <w:r>
        <w:rPr>
          <w:rFonts w:ascii="Times New Roman" w:hAnsi="Times New Roman" w:cs="Times New Roman"/>
          <w:szCs w:val="24"/>
        </w:rPr>
        <w:t xml:space="preserve"> of the contract value per day for each day of delay, capped at a maximum of </w:t>
      </w:r>
      <w:r>
        <w:rPr>
          <w:rFonts w:ascii="Times New Roman" w:hAnsi="Times New Roman" w:cs="Times New Roman"/>
          <w:b/>
          <w:bCs/>
          <w:szCs w:val="24"/>
          <w:highlight w:val="yellow"/>
        </w:rPr>
        <w:t>100%</w:t>
      </w:r>
      <w:r>
        <w:rPr>
          <w:rFonts w:ascii="Times New Roman" w:hAnsi="Times New Roman" w:cs="Times New Roman"/>
          <w:szCs w:val="24"/>
        </w:rPr>
        <w:t xml:space="preserve"> of the total contract value.</w:t>
      </w:r>
    </w:p>
    <w:p w14:paraId="03A024FF" w14:textId="77777777" w:rsidR="00310DD9" w:rsidRDefault="00310DD9" w:rsidP="00310DD9">
      <w:pPr>
        <w:pStyle w:val="ListParagraph"/>
        <w:ind w:leftChars="0" w:left="360"/>
        <w:rPr>
          <w:rFonts w:ascii="Times New Roman" w:hAnsi="Times New Roman" w:cs="Times New Roman"/>
          <w:szCs w:val="24"/>
          <w:lang w:val="en-HK"/>
        </w:rPr>
      </w:pPr>
      <w:r>
        <w:rPr>
          <w:rFonts w:ascii="Times New Roman" w:hAnsi="Times New Roman" w:cs="Times New Roman"/>
          <w:szCs w:val="24"/>
          <w:lang w:val="en-HK"/>
        </w:rPr>
        <w:t>Any delivery of goods or services after 30 April 2025 will NOT be accepted and paid.</w:t>
      </w:r>
    </w:p>
    <w:p w14:paraId="538EF49A" w14:textId="3A0D8BDC" w:rsidR="00680B03" w:rsidRPr="00310DD9" w:rsidRDefault="00680B03" w:rsidP="001673D1">
      <w:pPr>
        <w:ind w:leftChars="236" w:left="566"/>
        <w:jc w:val="both"/>
        <w:rPr>
          <w:rFonts w:ascii="Times New Roman" w:hAnsi="Times New Roman" w:cs="Times New Roman"/>
          <w:szCs w:val="24"/>
          <w:lang w:val="en-HK"/>
        </w:rPr>
      </w:pPr>
    </w:p>
    <w:p w14:paraId="09EDD646" w14:textId="77777777" w:rsidR="001603FF" w:rsidRDefault="001603FF">
      <w:pPr>
        <w:ind w:left="426" w:firstLine="56"/>
        <w:jc w:val="both"/>
        <w:rPr>
          <w:rFonts w:ascii="Times New Roman" w:hAnsi="Times New Roman" w:cs="Times New Roman"/>
          <w:szCs w:val="24"/>
        </w:rPr>
      </w:pPr>
    </w:p>
    <w:p w14:paraId="2E4A92FC" w14:textId="77777777" w:rsidR="00680B03" w:rsidRDefault="00220539">
      <w:pPr>
        <w:pStyle w:val="ListParagraph"/>
        <w:numPr>
          <w:ilvl w:val="0"/>
          <w:numId w:val="17"/>
        </w:numPr>
        <w:tabs>
          <w:tab w:val="left" w:pos="426"/>
        </w:tabs>
        <w:ind w:leftChars="0"/>
        <w:rPr>
          <w:rFonts w:ascii="Times New Roman" w:hAnsi="Times New Roman" w:cs="Times New Roman"/>
          <w:b/>
          <w:szCs w:val="24"/>
        </w:rPr>
      </w:pPr>
      <w:r>
        <w:rPr>
          <w:rFonts w:ascii="Times New Roman" w:hAnsi="Times New Roman" w:cs="Times New Roman"/>
          <w:b/>
          <w:szCs w:val="24"/>
        </w:rPr>
        <w:t>Warning against Bribery</w:t>
      </w:r>
    </w:p>
    <w:p w14:paraId="7DF59B9E" w14:textId="77777777" w:rsidR="00680B03" w:rsidRDefault="00680B03">
      <w:pPr>
        <w:pStyle w:val="BodyText"/>
        <w:tabs>
          <w:tab w:val="left" w:pos="700"/>
        </w:tabs>
        <w:ind w:left="1430" w:hanging="1430"/>
        <w:contextualSpacing/>
        <w:rPr>
          <w:b/>
          <w:bCs/>
          <w:color w:val="000000"/>
        </w:rPr>
      </w:pPr>
    </w:p>
    <w:p w14:paraId="526006F1" w14:textId="77777777" w:rsidR="00680B03" w:rsidRDefault="00220539">
      <w:pPr>
        <w:pStyle w:val="ListParagraph"/>
        <w:numPr>
          <w:ilvl w:val="1"/>
          <w:numId w:val="17"/>
        </w:numPr>
        <w:ind w:leftChars="0"/>
        <w:jc w:val="both"/>
        <w:rPr>
          <w:rFonts w:ascii="Times New Roman" w:hAnsi="Times New Roman" w:cs="Times New Roman"/>
          <w:szCs w:val="24"/>
          <w:lang w:eastAsia="zh-HK"/>
        </w:rPr>
      </w:pPr>
      <w:r>
        <w:rPr>
          <w:rFonts w:ascii="Times New Roman" w:hAnsi="Times New Roman" w:cs="Times New Roman"/>
          <w:szCs w:val="24"/>
          <w:lang w:eastAsia="zh-HK"/>
        </w:rPr>
        <w:t>The offer of an advantage to any public officer with a view to influencing the award of the Contract is an offence under the Prevention of Bribery Ordinance (Chapter 201 of the Laws of Hong Kong).  Any such offence committed by a Tenderer or any of its officers (including directors), employees or agents will render its Tender null and void.</w:t>
      </w:r>
    </w:p>
    <w:p w14:paraId="48F71FD8" w14:textId="77777777" w:rsidR="00680B03" w:rsidRDefault="00680B03">
      <w:pPr>
        <w:pStyle w:val="ListParagraph"/>
        <w:ind w:leftChars="0" w:left="567"/>
        <w:jc w:val="both"/>
        <w:rPr>
          <w:rFonts w:ascii="Times New Roman" w:hAnsi="Times New Roman" w:cs="Times New Roman"/>
          <w:szCs w:val="24"/>
          <w:lang w:eastAsia="zh-HK"/>
        </w:rPr>
      </w:pPr>
    </w:p>
    <w:p w14:paraId="4B8D8892" w14:textId="77777777" w:rsidR="00680B03" w:rsidRDefault="00220539">
      <w:pPr>
        <w:pStyle w:val="ListParagraph"/>
        <w:numPr>
          <w:ilvl w:val="1"/>
          <w:numId w:val="17"/>
        </w:numPr>
        <w:ind w:leftChars="0"/>
        <w:jc w:val="both"/>
        <w:rPr>
          <w:rFonts w:ascii="Times New Roman" w:hAnsi="Times New Roman" w:cs="Times New Roman"/>
          <w:szCs w:val="24"/>
          <w:lang w:eastAsia="zh-HK"/>
        </w:rPr>
      </w:pPr>
      <w:r>
        <w:rPr>
          <w:rFonts w:ascii="Times New Roman" w:hAnsi="Times New Roman" w:cs="Times New Roman"/>
          <w:szCs w:val="24"/>
          <w:lang w:eastAsia="zh-HK"/>
        </w:rPr>
        <w:t xml:space="preserve">The successful Tenderer shall inform its officers, employees (whether permanent or temporary), agents and sub-contractors who </w:t>
      </w:r>
      <w:proofErr w:type="gramStart"/>
      <w:r>
        <w:rPr>
          <w:rFonts w:ascii="Times New Roman" w:hAnsi="Times New Roman" w:cs="Times New Roman"/>
          <w:szCs w:val="24"/>
          <w:lang w:eastAsia="zh-HK"/>
        </w:rPr>
        <w:t>are connected with</w:t>
      </w:r>
      <w:proofErr w:type="gramEnd"/>
      <w:r>
        <w:rPr>
          <w:rFonts w:ascii="Times New Roman" w:hAnsi="Times New Roman" w:cs="Times New Roman"/>
          <w:szCs w:val="24"/>
          <w:lang w:eastAsia="zh-HK"/>
        </w:rPr>
        <w:t xml:space="preserve"> the supply of the Goods that the soliciting or accepting of advantages, as defined in the Prevention of Bribery Ordinance (Chapter 201 of the Laws of Hong Kong) is not permitted.  The successful Tenderer shall also caution its officers (including directors), employees and agents and sub-contractors against soliciting or accepting any hospitality, entertainment or inducement which may impair their impartiality in relation to the selection of its sub-contractors, if any, or the supervision of the work of the sub-contractors once selected.</w:t>
      </w:r>
    </w:p>
    <w:p w14:paraId="0FBD207C" w14:textId="77777777" w:rsidR="00680B03" w:rsidRDefault="00680B03">
      <w:pPr>
        <w:pStyle w:val="ListParagraph"/>
        <w:ind w:leftChars="0" w:left="1276"/>
        <w:jc w:val="both"/>
        <w:rPr>
          <w:rFonts w:ascii="Times New Roman" w:hAnsi="Times New Roman" w:cs="Times New Roman"/>
          <w:szCs w:val="24"/>
        </w:rPr>
      </w:pPr>
    </w:p>
    <w:p w14:paraId="7626D008" w14:textId="77777777" w:rsidR="00680B03" w:rsidRDefault="00220539">
      <w:pPr>
        <w:pStyle w:val="ListParagraph"/>
        <w:numPr>
          <w:ilvl w:val="0"/>
          <w:numId w:val="17"/>
        </w:numPr>
        <w:ind w:leftChars="0"/>
        <w:jc w:val="both"/>
        <w:rPr>
          <w:rFonts w:ascii="Times New Roman" w:hAnsi="Times New Roman" w:cs="Times New Roman"/>
          <w:b/>
          <w:szCs w:val="24"/>
        </w:rPr>
      </w:pPr>
      <w:r>
        <w:rPr>
          <w:rFonts w:ascii="Times New Roman" w:hAnsi="Times New Roman" w:cs="Times New Roman"/>
          <w:b/>
          <w:szCs w:val="24"/>
        </w:rPr>
        <w:t xml:space="preserve">Force Majeure </w:t>
      </w:r>
    </w:p>
    <w:p w14:paraId="4A07AB81" w14:textId="77777777" w:rsidR="00680B03" w:rsidRDefault="00680B03">
      <w:pPr>
        <w:pStyle w:val="ListParagraph"/>
        <w:ind w:leftChars="0" w:left="425"/>
        <w:jc w:val="both"/>
        <w:rPr>
          <w:rFonts w:ascii="Times New Roman" w:hAnsi="Times New Roman" w:cs="Times New Roman"/>
          <w:b/>
          <w:szCs w:val="24"/>
        </w:rPr>
      </w:pPr>
    </w:p>
    <w:p w14:paraId="1E381E4D" w14:textId="094E5E0C" w:rsidR="00680B03" w:rsidRPr="0016250C" w:rsidRDefault="00220539" w:rsidP="0016250C">
      <w:pPr>
        <w:pStyle w:val="ListParagraph"/>
        <w:ind w:leftChars="0" w:left="426"/>
        <w:jc w:val="both"/>
        <w:rPr>
          <w:rFonts w:ascii="Times New Roman" w:hAnsi="Times New Roman" w:cs="Times New Roman"/>
          <w:szCs w:val="24"/>
        </w:rPr>
      </w:pPr>
      <w:r>
        <w:rPr>
          <w:rFonts w:ascii="Times New Roman" w:hAnsi="Times New Roman" w:cs="Times New Roman"/>
          <w:szCs w:val="24"/>
        </w:rPr>
        <w:t xml:space="preserve">Neither parties shall be liable for failure to perform its obligations under the Contract if such failure is as a direct result of circumstances well beyond their control. In the event of a Force Majeure event, the party suffering adverse circumstances will make best </w:t>
      </w:r>
      <w:proofErr w:type="spellStart"/>
      <w:r>
        <w:rPr>
          <w:rFonts w:ascii="Times New Roman" w:hAnsi="Times New Roman" w:cs="Times New Roman"/>
          <w:szCs w:val="24"/>
        </w:rPr>
        <w:t>endeavours</w:t>
      </w:r>
      <w:proofErr w:type="spellEnd"/>
      <w:r>
        <w:rPr>
          <w:rFonts w:ascii="Times New Roman" w:hAnsi="Times New Roman" w:cs="Times New Roman"/>
          <w:szCs w:val="24"/>
        </w:rPr>
        <w:t xml:space="preserve"> to remedy the situation as soon as the circumstances have changed. The Supplier is expected to use diligence in selecting sources of supply for bought out parts and to exert the necessary control over his contracts such that late delivery of bought out parts and material will not be considered a case of Force Majeure.</w:t>
      </w:r>
    </w:p>
    <w:p w14:paraId="69EF3B46" w14:textId="77777777" w:rsidR="00680B03" w:rsidRDefault="00680B03">
      <w:pPr>
        <w:pStyle w:val="ListParagraph"/>
        <w:ind w:leftChars="0" w:left="1276"/>
        <w:jc w:val="both"/>
        <w:rPr>
          <w:rFonts w:ascii="Times New Roman" w:hAnsi="Times New Roman" w:cs="Times New Roman"/>
          <w:szCs w:val="24"/>
        </w:rPr>
      </w:pPr>
    </w:p>
    <w:p w14:paraId="19C1DB54" w14:textId="77777777" w:rsidR="00680B03" w:rsidRDefault="00220539">
      <w:pPr>
        <w:pStyle w:val="ListParagraph"/>
        <w:numPr>
          <w:ilvl w:val="0"/>
          <w:numId w:val="17"/>
        </w:numPr>
        <w:ind w:leftChars="0"/>
        <w:jc w:val="both"/>
        <w:rPr>
          <w:rFonts w:ascii="Times New Roman" w:hAnsi="Times New Roman" w:cs="Times New Roman"/>
          <w:b/>
          <w:szCs w:val="24"/>
        </w:rPr>
      </w:pPr>
      <w:r>
        <w:rPr>
          <w:rFonts w:ascii="Times New Roman" w:hAnsi="Times New Roman" w:cs="Times New Roman"/>
          <w:b/>
          <w:szCs w:val="24"/>
        </w:rPr>
        <w:t>Default</w:t>
      </w:r>
    </w:p>
    <w:p w14:paraId="3D07D266" w14:textId="77777777" w:rsidR="00680B03" w:rsidRDefault="00680B03">
      <w:pPr>
        <w:pStyle w:val="ListParagraph"/>
        <w:ind w:leftChars="0" w:left="425"/>
        <w:jc w:val="both"/>
        <w:rPr>
          <w:rFonts w:ascii="Times New Roman" w:hAnsi="Times New Roman" w:cs="Times New Roman"/>
          <w:b/>
          <w:szCs w:val="24"/>
        </w:rPr>
      </w:pPr>
    </w:p>
    <w:p w14:paraId="701F6553" w14:textId="77777777" w:rsidR="00680B03" w:rsidRDefault="00220539">
      <w:pPr>
        <w:pStyle w:val="ListParagraph"/>
        <w:ind w:leftChars="0" w:left="426"/>
        <w:jc w:val="both"/>
        <w:rPr>
          <w:rFonts w:ascii="Times New Roman" w:hAnsi="Times New Roman" w:cs="Times New Roman"/>
          <w:szCs w:val="24"/>
        </w:rPr>
      </w:pPr>
      <w:r>
        <w:rPr>
          <w:rFonts w:ascii="Times New Roman" w:hAnsi="Times New Roman" w:cs="Times New Roman"/>
          <w:szCs w:val="24"/>
        </w:rPr>
        <w:t xml:space="preserve">If the Supplier fails to carry out all or any of the Services provided for in the Contract within the Contract Period or such extended period as may be agreed by both parties, FLAIR may at its absolute discretion terminate the whole or any part of the Contract by notice in writing to </w:t>
      </w:r>
      <w:r>
        <w:rPr>
          <w:rFonts w:ascii="Times New Roman" w:hAnsi="Times New Roman" w:cs="Times New Roman"/>
          <w:szCs w:val="24"/>
        </w:rPr>
        <w:lastRenderedPageBreak/>
        <w:t>the Supplier, but without prejudice to any claims by FLAIR for breach of Contract including but not limited to its right of FLAIR to assign the balance of the uncompleted Services to another contractor or contractors whereupon the Supplier shall be liable for any sums so incurred in excess of the contract price.</w:t>
      </w:r>
    </w:p>
    <w:p w14:paraId="7F7F0BEC" w14:textId="77777777" w:rsidR="00680B03" w:rsidRDefault="00680B03">
      <w:pPr>
        <w:widowControl/>
        <w:rPr>
          <w:rFonts w:ascii="Times New Roman" w:hAnsi="Times New Roman" w:cs="Times New Roman"/>
          <w:szCs w:val="24"/>
          <w:lang w:eastAsia="zh-HK"/>
        </w:rPr>
      </w:pPr>
    </w:p>
    <w:p w14:paraId="47F956CB" w14:textId="77777777" w:rsidR="00680B03" w:rsidRDefault="00680B03">
      <w:pPr>
        <w:widowControl/>
        <w:rPr>
          <w:rFonts w:ascii="Times New Roman" w:hAnsi="Times New Roman" w:cs="Times New Roman"/>
          <w:szCs w:val="24"/>
          <w:lang w:eastAsia="zh-HK"/>
        </w:rPr>
      </w:pPr>
    </w:p>
    <w:p w14:paraId="26C0AA26" w14:textId="0C33D914" w:rsidR="00680B03" w:rsidRPr="001603FF" w:rsidRDefault="00220539" w:rsidP="001603FF">
      <w:pPr>
        <w:pStyle w:val="ListParagraph"/>
        <w:numPr>
          <w:ilvl w:val="0"/>
          <w:numId w:val="17"/>
        </w:numPr>
        <w:ind w:leftChars="0"/>
        <w:jc w:val="both"/>
        <w:rPr>
          <w:rFonts w:ascii="Times New Roman" w:hAnsi="Times New Roman" w:cs="Times New Roman"/>
          <w:b/>
          <w:szCs w:val="24"/>
          <w:highlight w:val="yellow"/>
        </w:rPr>
      </w:pPr>
      <w:r>
        <w:rPr>
          <w:rFonts w:ascii="Times New Roman" w:hAnsi="Times New Roman" w:cs="Times New Roman"/>
          <w:b/>
          <w:szCs w:val="24"/>
          <w:highlight w:val="yellow"/>
        </w:rPr>
        <w:t>NOT USED</w:t>
      </w:r>
    </w:p>
    <w:p w14:paraId="3A469BE0" w14:textId="116152DE" w:rsidR="001603FF" w:rsidRDefault="001603FF">
      <w:pPr>
        <w:widowControl/>
        <w:rPr>
          <w:rFonts w:ascii="Times New Roman" w:hAnsi="Times New Roman" w:cs="Times New Roman"/>
          <w:b/>
          <w:sz w:val="28"/>
          <w:szCs w:val="28"/>
          <w:highlight w:val="cyan"/>
        </w:rPr>
      </w:pPr>
    </w:p>
    <w:p w14:paraId="7DE6707F" w14:textId="77777777" w:rsidR="00DC07C2" w:rsidRDefault="00DC07C2">
      <w:pPr>
        <w:jc w:val="center"/>
        <w:rPr>
          <w:rFonts w:ascii="Times New Roman" w:hAnsi="Times New Roman" w:cs="Times New Roman"/>
          <w:b/>
          <w:sz w:val="28"/>
          <w:szCs w:val="28"/>
          <w:highlight w:val="cyan"/>
        </w:rPr>
      </w:pPr>
    </w:p>
    <w:p w14:paraId="7EAE5633" w14:textId="77777777" w:rsidR="00DC07C2" w:rsidRDefault="00DC07C2">
      <w:pPr>
        <w:widowControl/>
        <w:rPr>
          <w:rFonts w:ascii="Times New Roman" w:hAnsi="Times New Roman" w:cs="Times New Roman"/>
          <w:b/>
          <w:sz w:val="28"/>
          <w:szCs w:val="28"/>
        </w:rPr>
      </w:pPr>
      <w:r w:rsidRPr="00DC07C2">
        <w:rPr>
          <w:rFonts w:ascii="Times New Roman" w:hAnsi="Times New Roman" w:cs="Times New Roman"/>
          <w:b/>
          <w:sz w:val="28"/>
          <w:szCs w:val="28"/>
        </w:rPr>
        <w:br w:type="page"/>
      </w:r>
    </w:p>
    <w:p w14:paraId="6369F9DD" w14:textId="77777777" w:rsidR="00FC5215" w:rsidRPr="00DC07C2" w:rsidRDefault="00FC5215">
      <w:pPr>
        <w:widowControl/>
        <w:rPr>
          <w:rFonts w:ascii="Times New Roman" w:hAnsi="Times New Roman" w:cs="Times New Roman"/>
          <w:b/>
          <w:sz w:val="28"/>
          <w:szCs w:val="28"/>
        </w:rPr>
      </w:pPr>
    </w:p>
    <w:p w14:paraId="1076A83C" w14:textId="77777777" w:rsidR="00680B03" w:rsidRDefault="00220539">
      <w:pPr>
        <w:jc w:val="center"/>
        <w:rPr>
          <w:rFonts w:ascii="Times New Roman" w:hAnsi="Times New Roman" w:cs="Times New Roman"/>
          <w:b/>
          <w:sz w:val="28"/>
          <w:szCs w:val="28"/>
          <w:highlight w:val="cyan"/>
        </w:rPr>
      </w:pPr>
      <w:r>
        <w:rPr>
          <w:rFonts w:ascii="Times New Roman" w:hAnsi="Times New Roman" w:cs="Times New Roman"/>
          <w:b/>
          <w:sz w:val="28"/>
          <w:szCs w:val="28"/>
          <w:highlight w:val="cyan"/>
        </w:rPr>
        <w:t>Part II – Technical Specification</w:t>
      </w:r>
    </w:p>
    <w:p w14:paraId="3320D1ED" w14:textId="77777777" w:rsidR="00680B03" w:rsidRDefault="00680B03">
      <w:pPr>
        <w:ind w:leftChars="472" w:left="1133"/>
        <w:jc w:val="both"/>
        <w:rPr>
          <w:rFonts w:ascii="Times New Roman" w:hAnsi="Times New Roman" w:cs="Times New Roman"/>
          <w:szCs w:val="24"/>
          <w:lang w:val="en-GB"/>
        </w:rPr>
      </w:pPr>
    </w:p>
    <w:p w14:paraId="7506C8DC" w14:textId="77777777" w:rsidR="00680B03" w:rsidRDefault="00220539">
      <w:pPr>
        <w:pStyle w:val="ListParagraph"/>
        <w:numPr>
          <w:ilvl w:val="0"/>
          <w:numId w:val="18"/>
        </w:numPr>
        <w:ind w:leftChars="0"/>
        <w:jc w:val="both"/>
        <w:rPr>
          <w:rFonts w:ascii="Times New Roman" w:hAnsi="Times New Roman" w:cs="Times New Roman"/>
          <w:b/>
          <w:szCs w:val="24"/>
        </w:rPr>
      </w:pPr>
      <w:r>
        <w:rPr>
          <w:rFonts w:ascii="Times New Roman" w:hAnsi="Times New Roman" w:cs="Times New Roman"/>
          <w:b/>
          <w:szCs w:val="24"/>
        </w:rPr>
        <w:t>Obligations of the Supplier</w:t>
      </w:r>
    </w:p>
    <w:p w14:paraId="20549CAE" w14:textId="77777777" w:rsidR="00680B03" w:rsidRDefault="00680B03">
      <w:pPr>
        <w:jc w:val="both"/>
        <w:rPr>
          <w:rFonts w:ascii="Times New Roman" w:hAnsi="Times New Roman" w:cs="Times New Roman"/>
          <w:b/>
          <w:szCs w:val="24"/>
        </w:rPr>
      </w:pPr>
    </w:p>
    <w:p w14:paraId="690B8352" w14:textId="77777777" w:rsidR="00680B03" w:rsidRDefault="00220539">
      <w:pPr>
        <w:pStyle w:val="ListParagraph"/>
        <w:numPr>
          <w:ilvl w:val="1"/>
          <w:numId w:val="19"/>
        </w:numPr>
        <w:tabs>
          <w:tab w:val="left" w:pos="-720"/>
        </w:tabs>
        <w:suppressAutoHyphens/>
        <w:ind w:leftChars="0"/>
        <w:jc w:val="both"/>
        <w:rPr>
          <w:rFonts w:ascii="Times New Roman" w:hAnsi="Times New Roman" w:cs="Times New Roman"/>
          <w:lang w:val="en-GB"/>
        </w:rPr>
      </w:pPr>
      <w:r>
        <w:rPr>
          <w:rFonts w:ascii="Times New Roman" w:hAnsi="Times New Roman" w:cs="Times New Roman"/>
          <w:lang w:val="en-GB"/>
        </w:rPr>
        <w:t>Subcontracting and / or out-sourcing the works to other sub-supplier(s) without the prior consent from FLAIR is not allowed.</w:t>
      </w:r>
    </w:p>
    <w:p w14:paraId="79B9BEE5" w14:textId="77777777" w:rsidR="00680B03" w:rsidRDefault="00680B03">
      <w:pPr>
        <w:tabs>
          <w:tab w:val="left" w:pos="-720"/>
        </w:tabs>
        <w:suppressAutoHyphens/>
        <w:ind w:leftChars="240" w:left="1142" w:hangingChars="236" w:hanging="566"/>
        <w:jc w:val="both"/>
        <w:rPr>
          <w:rFonts w:ascii="Times New Roman" w:hAnsi="Times New Roman" w:cs="Times New Roman"/>
          <w:lang w:val="en-GB"/>
        </w:rPr>
      </w:pPr>
    </w:p>
    <w:p w14:paraId="65DD5CC9" w14:textId="77777777" w:rsidR="00680B03" w:rsidRDefault="00220539">
      <w:pPr>
        <w:pStyle w:val="ListParagraph"/>
        <w:numPr>
          <w:ilvl w:val="1"/>
          <w:numId w:val="19"/>
        </w:numPr>
        <w:tabs>
          <w:tab w:val="left" w:pos="-720"/>
        </w:tabs>
        <w:suppressAutoHyphens/>
        <w:ind w:leftChars="0"/>
        <w:jc w:val="both"/>
        <w:rPr>
          <w:rFonts w:ascii="Times New Roman" w:hAnsi="Times New Roman" w:cs="Times New Roman"/>
          <w:lang w:val="en-GB"/>
        </w:rPr>
      </w:pPr>
      <w:r>
        <w:rPr>
          <w:rFonts w:ascii="Times New Roman" w:hAnsi="Times New Roman" w:cs="Times New Roman"/>
          <w:lang w:val="en-GB"/>
        </w:rPr>
        <w:t>The Supplier shall meet all the terms and requirements set out in this tender document.</w:t>
      </w:r>
    </w:p>
    <w:p w14:paraId="6B4F642C" w14:textId="77777777" w:rsidR="00680B03" w:rsidRDefault="00680B03" w:rsidP="005D05C7">
      <w:pPr>
        <w:jc w:val="both"/>
        <w:rPr>
          <w:rFonts w:ascii="Times New Roman" w:hAnsi="Times New Roman" w:cs="Times New Roman"/>
          <w:b/>
          <w:szCs w:val="24"/>
        </w:rPr>
      </w:pPr>
    </w:p>
    <w:p w14:paraId="5FC2D136" w14:textId="77777777" w:rsidR="00680B03" w:rsidRDefault="00220539">
      <w:pPr>
        <w:pStyle w:val="ListParagraph"/>
        <w:numPr>
          <w:ilvl w:val="0"/>
          <w:numId w:val="18"/>
        </w:numPr>
        <w:ind w:leftChars="0"/>
        <w:jc w:val="both"/>
        <w:rPr>
          <w:rFonts w:ascii="Times New Roman" w:hAnsi="Times New Roman" w:cs="Times New Roman"/>
          <w:b/>
          <w:szCs w:val="24"/>
        </w:rPr>
      </w:pPr>
      <w:r>
        <w:rPr>
          <w:rFonts w:ascii="Times New Roman" w:hAnsi="Times New Roman" w:cs="Times New Roman"/>
          <w:b/>
          <w:szCs w:val="24"/>
        </w:rPr>
        <w:t>Scopes of Service</w:t>
      </w:r>
    </w:p>
    <w:p w14:paraId="4FE0EDBE" w14:textId="77777777" w:rsidR="00680B03" w:rsidRDefault="00680B03" w:rsidP="320C29E4">
      <w:pPr>
        <w:jc w:val="both"/>
        <w:rPr>
          <w:rFonts w:ascii="Times New Roman" w:hAnsi="Times New Roman" w:cs="Times New Roman"/>
          <w:b/>
          <w:bCs/>
        </w:rPr>
      </w:pPr>
    </w:p>
    <w:p w14:paraId="0A9BE541" w14:textId="61626256" w:rsidR="00680B03" w:rsidRPr="00432A9E" w:rsidRDefault="00220539" w:rsidP="00186002">
      <w:pPr>
        <w:ind w:leftChars="200" w:left="480"/>
        <w:jc w:val="both"/>
        <w:rPr>
          <w:rFonts w:ascii="Times New Roman" w:hAnsi="Times New Roman" w:cs="Times New Roman"/>
          <w:lang w:val="en-GB"/>
        </w:rPr>
      </w:pPr>
      <w:r w:rsidRPr="00432A9E">
        <w:rPr>
          <w:rFonts w:ascii="Times New Roman" w:hAnsi="Times New Roman" w:cs="Times New Roman"/>
          <w:lang w:val="en-GB"/>
        </w:rPr>
        <w:t>As per the Works Scopes and Statutory Requirement</w:t>
      </w:r>
      <w:r w:rsidR="006A37A0">
        <w:rPr>
          <w:rFonts w:ascii="Times New Roman" w:hAnsi="Times New Roman" w:cs="Times New Roman"/>
          <w:lang w:val="en-GB"/>
        </w:rPr>
        <w:t>s</w:t>
      </w:r>
      <w:r w:rsidRPr="00432A9E">
        <w:rPr>
          <w:rFonts w:ascii="Times New Roman" w:hAnsi="Times New Roman" w:cs="Times New Roman"/>
          <w:lang w:val="en-GB"/>
        </w:rPr>
        <w:t>/Ordinance</w:t>
      </w:r>
      <w:r w:rsidR="006A37A0">
        <w:rPr>
          <w:rFonts w:ascii="Times New Roman" w:hAnsi="Times New Roman" w:cs="Times New Roman"/>
          <w:lang w:val="en-GB"/>
        </w:rPr>
        <w:t>s</w:t>
      </w:r>
      <w:r w:rsidRPr="00432A9E">
        <w:rPr>
          <w:rFonts w:ascii="Times New Roman" w:hAnsi="Times New Roman" w:cs="Times New Roman"/>
          <w:lang w:val="en-GB"/>
        </w:rPr>
        <w:t>/Regulations, the</w:t>
      </w:r>
      <w:r w:rsidR="00186002" w:rsidRPr="00432A9E">
        <w:rPr>
          <w:rFonts w:ascii="Times New Roman" w:hAnsi="Times New Roman" w:cs="Times New Roman"/>
          <w:lang w:val="en-GB"/>
        </w:rPr>
        <w:t xml:space="preserve"> </w:t>
      </w:r>
      <w:r w:rsidRPr="00432A9E">
        <w:rPr>
          <w:rFonts w:ascii="Times New Roman" w:hAnsi="Times New Roman" w:cs="Times New Roman"/>
          <w:lang w:val="en-GB"/>
        </w:rPr>
        <w:t>Contractor shall provide and employ all necessary designer</w:t>
      </w:r>
      <w:r w:rsidR="006A37A0">
        <w:rPr>
          <w:rFonts w:ascii="Times New Roman" w:hAnsi="Times New Roman" w:cs="Times New Roman"/>
          <w:lang w:val="en-GB"/>
        </w:rPr>
        <w:t>s</w:t>
      </w:r>
      <w:r w:rsidRPr="00432A9E">
        <w:rPr>
          <w:rFonts w:ascii="Times New Roman" w:hAnsi="Times New Roman" w:cs="Times New Roman"/>
          <w:lang w:val="en-GB"/>
        </w:rPr>
        <w:t>, professional person</w:t>
      </w:r>
      <w:r w:rsidR="006A37A0">
        <w:rPr>
          <w:rFonts w:ascii="Times New Roman" w:hAnsi="Times New Roman" w:cs="Times New Roman"/>
          <w:lang w:val="en-GB"/>
        </w:rPr>
        <w:t>s</w:t>
      </w:r>
      <w:r w:rsidRPr="00432A9E">
        <w:rPr>
          <w:rFonts w:ascii="Times New Roman" w:hAnsi="Times New Roman" w:cs="Times New Roman"/>
          <w:lang w:val="en-GB"/>
        </w:rPr>
        <w:t xml:space="preserve"> who</w:t>
      </w:r>
      <w:r w:rsidR="006A37A0">
        <w:rPr>
          <w:rFonts w:ascii="Times New Roman" w:hAnsi="Times New Roman" w:cs="Times New Roman"/>
          <w:lang w:val="en-GB"/>
        </w:rPr>
        <w:t xml:space="preserve"> </w:t>
      </w:r>
      <w:r w:rsidRPr="00432A9E">
        <w:rPr>
          <w:rFonts w:ascii="Times New Roman" w:hAnsi="Times New Roman" w:cs="Times New Roman"/>
          <w:lang w:val="en-GB"/>
        </w:rPr>
        <w:t>are registered engineer board / recognized by HKSAR Government, manpower,</w:t>
      </w:r>
      <w:r w:rsidR="00186002" w:rsidRPr="00432A9E">
        <w:rPr>
          <w:rFonts w:ascii="Times New Roman" w:hAnsi="Times New Roman" w:cs="Times New Roman"/>
          <w:lang w:val="en-GB"/>
        </w:rPr>
        <w:t xml:space="preserve"> </w:t>
      </w:r>
      <w:r w:rsidRPr="00432A9E">
        <w:rPr>
          <w:rFonts w:ascii="Times New Roman" w:hAnsi="Times New Roman" w:cs="Times New Roman"/>
          <w:lang w:val="en-GB"/>
        </w:rPr>
        <w:t>materials and tools/ equipment for completion of reinstatement and building of the fitting</w:t>
      </w:r>
      <w:r w:rsidR="00186002" w:rsidRPr="00432A9E">
        <w:rPr>
          <w:rFonts w:ascii="Times New Roman" w:hAnsi="Times New Roman" w:cs="Times New Roman"/>
          <w:lang w:val="en-GB"/>
        </w:rPr>
        <w:t xml:space="preserve"> </w:t>
      </w:r>
      <w:r w:rsidRPr="00432A9E">
        <w:rPr>
          <w:rFonts w:ascii="Times New Roman" w:hAnsi="Times New Roman" w:cs="Times New Roman"/>
          <w:lang w:val="en-GB"/>
        </w:rPr>
        <w:t>out works</w:t>
      </w:r>
      <w:r w:rsidR="38872BFE" w:rsidRPr="00432A9E">
        <w:rPr>
          <w:rFonts w:ascii="Times New Roman" w:hAnsi="Times New Roman" w:cs="Times New Roman"/>
          <w:lang w:val="en-GB"/>
        </w:rPr>
        <w:t xml:space="preserve"> </w:t>
      </w:r>
      <w:r w:rsidRPr="00432A9E">
        <w:rPr>
          <w:rFonts w:ascii="Times New Roman" w:hAnsi="Times New Roman" w:cs="Times New Roman"/>
          <w:lang w:val="en-GB"/>
        </w:rPr>
        <w:t>for</w:t>
      </w:r>
      <w:r w:rsidR="04CD1334" w:rsidRPr="00432A9E">
        <w:rPr>
          <w:rFonts w:ascii="Times New Roman" w:hAnsi="Times New Roman" w:cs="Times New Roman"/>
          <w:lang w:val="en-GB"/>
        </w:rPr>
        <w:t xml:space="preserve"> </w:t>
      </w:r>
      <w:r w:rsidRPr="00432A9E">
        <w:rPr>
          <w:rFonts w:ascii="Times New Roman" w:hAnsi="Times New Roman" w:cs="Times New Roman"/>
          <w:lang w:val="en-GB"/>
        </w:rPr>
        <w:t>office and Lab area of Hong Kong Industrial Artificial Intelligence an</w:t>
      </w:r>
      <w:r w:rsidR="00186002" w:rsidRPr="00432A9E">
        <w:rPr>
          <w:rFonts w:ascii="Times New Roman" w:hAnsi="Times New Roman" w:cs="Times New Roman"/>
          <w:lang w:val="en-GB"/>
        </w:rPr>
        <w:t xml:space="preserve">d </w:t>
      </w:r>
      <w:r w:rsidRPr="00432A9E">
        <w:rPr>
          <w:rFonts w:ascii="Times New Roman" w:hAnsi="Times New Roman" w:cs="Times New Roman"/>
          <w:lang w:val="en-GB"/>
        </w:rPr>
        <w:t>Robotics</w:t>
      </w:r>
      <w:r w:rsidR="5BDFFDFD" w:rsidRPr="00432A9E">
        <w:rPr>
          <w:rFonts w:ascii="Times New Roman" w:hAnsi="Times New Roman" w:cs="Times New Roman"/>
          <w:lang w:val="en-GB"/>
        </w:rPr>
        <w:t xml:space="preserve"> </w:t>
      </w:r>
      <w:r w:rsidRPr="00432A9E">
        <w:rPr>
          <w:rFonts w:ascii="Times New Roman" w:hAnsi="Times New Roman" w:cs="Times New Roman"/>
          <w:lang w:val="en-GB"/>
        </w:rPr>
        <w:t>Center at Unit 1207-1211 on 12/F and RCC Lab R03 on 1/F in 19W Building in</w:t>
      </w:r>
      <w:r w:rsidR="00186002" w:rsidRPr="00432A9E">
        <w:rPr>
          <w:rFonts w:ascii="Times New Roman" w:hAnsi="Times New Roman" w:cs="Times New Roman"/>
          <w:lang w:val="en-GB"/>
        </w:rPr>
        <w:t xml:space="preserve"> </w:t>
      </w:r>
      <w:r w:rsidRPr="00432A9E">
        <w:rPr>
          <w:rFonts w:ascii="Times New Roman" w:hAnsi="Times New Roman" w:cs="Times New Roman"/>
          <w:lang w:val="en-GB"/>
        </w:rPr>
        <w:t>the Hong Kong Science and Technology Parks (HKSTP).</w:t>
      </w:r>
    </w:p>
    <w:p w14:paraId="5CC292DA" w14:textId="27CF7C52" w:rsidR="005D2EC9" w:rsidRPr="00432A9E" w:rsidRDefault="005D2EC9" w:rsidP="00186002">
      <w:pPr>
        <w:ind w:leftChars="200" w:left="480"/>
        <w:jc w:val="both"/>
        <w:rPr>
          <w:rFonts w:ascii="Times New Roman" w:hAnsi="Times New Roman" w:cs="Times New Roman"/>
          <w:lang w:val="en-GB"/>
        </w:rPr>
      </w:pPr>
    </w:p>
    <w:p w14:paraId="1D83837F" w14:textId="3E09772D" w:rsidR="005D2EC9" w:rsidRPr="00432A9E" w:rsidRDefault="005D2EC9" w:rsidP="00186002">
      <w:pPr>
        <w:ind w:leftChars="200" w:left="480"/>
        <w:jc w:val="both"/>
        <w:rPr>
          <w:rFonts w:ascii="Times New Roman" w:hAnsi="Times New Roman" w:cs="Times New Roman"/>
          <w:lang w:val="en-GB"/>
        </w:rPr>
      </w:pPr>
      <w:r w:rsidRPr="00432A9E">
        <w:rPr>
          <w:rFonts w:ascii="Times New Roman" w:hAnsi="Times New Roman" w:cs="Times New Roman"/>
          <w:lang w:val="en-GB"/>
        </w:rPr>
        <w:t>The landlord of the office and RCC Lab is Hong Kong Science and Technology Parks Corporation</w:t>
      </w:r>
      <w:r w:rsidR="00363022" w:rsidRPr="00432A9E">
        <w:rPr>
          <w:rFonts w:ascii="Times New Roman" w:hAnsi="Times New Roman" w:cs="Times New Roman"/>
          <w:lang w:val="en-GB"/>
        </w:rPr>
        <w:t>.</w:t>
      </w:r>
    </w:p>
    <w:p w14:paraId="19B6B580" w14:textId="77777777" w:rsidR="00680B03" w:rsidRPr="00186002" w:rsidRDefault="00680B03" w:rsidP="00186002">
      <w:pPr>
        <w:ind w:leftChars="200" w:left="480"/>
        <w:jc w:val="both"/>
        <w:rPr>
          <w:szCs w:val="24"/>
        </w:rPr>
      </w:pPr>
    </w:p>
    <w:p w14:paraId="115D9C89" w14:textId="77777777" w:rsidR="00680B03" w:rsidRDefault="00220539">
      <w:pPr>
        <w:pStyle w:val="ListParagraph"/>
        <w:tabs>
          <w:tab w:val="left" w:pos="-720"/>
        </w:tabs>
        <w:suppressAutoHyphens/>
        <w:ind w:leftChars="0" w:left="0"/>
        <w:jc w:val="both"/>
        <w:rPr>
          <w:rFonts w:ascii="Times New Roman" w:eastAsia="PMingLiU" w:hAnsi="Times New Roman" w:cs="Times New Roman"/>
          <w:b/>
          <w:color w:val="000000" w:themeColor="text1"/>
          <w:u w:val="single"/>
        </w:rPr>
      </w:pPr>
      <w:r>
        <w:rPr>
          <w:rFonts w:ascii="Times New Roman" w:eastAsia="PMingLiU" w:hAnsi="Times New Roman" w:cs="Times New Roman"/>
          <w:b/>
          <w:color w:val="000000" w:themeColor="text1"/>
          <w:u w:val="single"/>
        </w:rPr>
        <w:t>2.1 Unit 1207-1211 Office Reinstatement Work</w:t>
      </w:r>
    </w:p>
    <w:p w14:paraId="4F4AED9D" w14:textId="77777777" w:rsidR="00680B03" w:rsidRDefault="00680B03">
      <w:pPr>
        <w:pStyle w:val="ListParagraph"/>
        <w:tabs>
          <w:tab w:val="left" w:pos="-720"/>
        </w:tabs>
        <w:suppressAutoHyphens/>
        <w:ind w:leftChars="0" w:left="0"/>
        <w:jc w:val="both"/>
        <w:rPr>
          <w:rFonts w:ascii="Times New Roman" w:eastAsia="PMingLiU" w:hAnsi="Times New Roman" w:cs="Times New Roman"/>
          <w:b/>
          <w:color w:val="000000" w:themeColor="text1"/>
          <w:u w:val="single"/>
        </w:rPr>
      </w:pPr>
    </w:p>
    <w:p w14:paraId="0C909912" w14:textId="5F6A1A7F" w:rsidR="00680B03" w:rsidRPr="00A922A3" w:rsidRDefault="00220539" w:rsidP="006A37A0">
      <w:pPr>
        <w:jc w:val="both"/>
        <w:rPr>
          <w:rFonts w:ascii="Times New Roman" w:hAnsi="Times New Roman" w:cs="Times New Roman"/>
        </w:rPr>
      </w:pPr>
      <w:r w:rsidRPr="00A922A3">
        <w:rPr>
          <w:rFonts w:ascii="Times New Roman" w:hAnsi="Times New Roman" w:cs="Times New Roman"/>
          <w:szCs w:val="24"/>
        </w:rPr>
        <w:t xml:space="preserve">2.1.1 </w:t>
      </w:r>
      <w:r w:rsidR="006A37A0">
        <w:rPr>
          <w:rFonts w:ascii="Times New Roman" w:hAnsi="Times New Roman" w:cs="Times New Roman"/>
          <w:szCs w:val="24"/>
        </w:rPr>
        <w:t xml:space="preserve"> </w:t>
      </w:r>
      <w:r w:rsidRPr="00A922A3">
        <w:rPr>
          <w:rFonts w:ascii="Times New Roman" w:hAnsi="Times New Roman" w:cs="Times New Roman"/>
          <w:szCs w:val="24"/>
        </w:rPr>
        <w:t xml:space="preserve">The </w:t>
      </w:r>
      <w:r w:rsidR="00C1730D">
        <w:rPr>
          <w:rFonts w:ascii="Times New Roman" w:hAnsi="Times New Roman" w:cs="Times New Roman"/>
          <w:szCs w:val="24"/>
        </w:rPr>
        <w:t>supplier</w:t>
      </w:r>
      <w:r w:rsidRPr="00A922A3">
        <w:rPr>
          <w:rFonts w:ascii="Times New Roman" w:hAnsi="Times New Roman" w:cs="Times New Roman"/>
          <w:szCs w:val="24"/>
        </w:rPr>
        <w:t xml:space="preserve"> must provide </w:t>
      </w:r>
      <w:proofErr w:type="spellStart"/>
      <w:r w:rsidRPr="00A922A3">
        <w:rPr>
          <w:rFonts w:ascii="Times New Roman" w:hAnsi="Times New Roman" w:cs="Times New Roman"/>
          <w:szCs w:val="24"/>
        </w:rPr>
        <w:t>labour</w:t>
      </w:r>
      <w:proofErr w:type="spellEnd"/>
      <w:r w:rsidRPr="00A922A3">
        <w:rPr>
          <w:rFonts w:ascii="Times New Roman" w:hAnsi="Times New Roman" w:cs="Times New Roman"/>
          <w:szCs w:val="24"/>
        </w:rPr>
        <w:t xml:space="preserve">, tools and material to perform the reinstatement work and </w:t>
      </w:r>
      <w:r w:rsidR="006A37A0">
        <w:rPr>
          <w:rFonts w:ascii="Times New Roman" w:hAnsi="Times New Roman" w:cs="Times New Roman"/>
          <w:szCs w:val="24"/>
        </w:rPr>
        <w:t xml:space="preserve">   </w:t>
      </w:r>
      <w:r w:rsidRPr="00A922A3">
        <w:rPr>
          <w:rFonts w:ascii="Times New Roman" w:hAnsi="Times New Roman" w:cs="Times New Roman"/>
          <w:szCs w:val="24"/>
        </w:rPr>
        <w:t>must adhere to all</w:t>
      </w:r>
      <w:r w:rsidR="0A91FA06" w:rsidRPr="00A922A3">
        <w:rPr>
          <w:rFonts w:ascii="Times New Roman" w:hAnsi="Times New Roman" w:cs="Times New Roman"/>
          <w:szCs w:val="24"/>
        </w:rPr>
        <w:t xml:space="preserve"> </w:t>
      </w:r>
      <w:r w:rsidR="005D05C7" w:rsidRPr="00A922A3">
        <w:rPr>
          <w:rFonts w:ascii="Times New Roman" w:hAnsi="Times New Roman" w:cs="Times New Roman"/>
          <w:szCs w:val="24"/>
        </w:rPr>
        <w:t>requirement</w:t>
      </w:r>
      <w:r w:rsidR="008E3FEE" w:rsidRPr="00A922A3">
        <w:rPr>
          <w:rFonts w:ascii="Times New Roman" w:hAnsi="Times New Roman" w:cs="Times New Roman"/>
          <w:szCs w:val="24"/>
        </w:rPr>
        <w:t>s</w:t>
      </w:r>
      <w:r w:rsidR="005D05C7" w:rsidRPr="00A922A3">
        <w:rPr>
          <w:rFonts w:ascii="Times New Roman" w:hAnsi="Times New Roman" w:cs="Times New Roman"/>
          <w:szCs w:val="24"/>
        </w:rPr>
        <w:t xml:space="preserve"> of </w:t>
      </w:r>
      <w:r w:rsidR="00A44C92" w:rsidRPr="00A922A3">
        <w:rPr>
          <w:rFonts w:ascii="Times New Roman" w:hAnsi="Times New Roman" w:cs="Times New Roman"/>
          <w:szCs w:val="24"/>
        </w:rPr>
        <w:t>l</w:t>
      </w:r>
      <w:r w:rsidR="008A786E" w:rsidRPr="00A922A3">
        <w:rPr>
          <w:rFonts w:ascii="Times New Roman" w:hAnsi="Times New Roman" w:cs="Times New Roman"/>
          <w:szCs w:val="24"/>
        </w:rPr>
        <w:t xml:space="preserve">andlord </w:t>
      </w:r>
      <w:r w:rsidRPr="00A922A3">
        <w:rPr>
          <w:rFonts w:ascii="Times New Roman" w:hAnsi="Times New Roman" w:cs="Times New Roman"/>
          <w:szCs w:val="24"/>
        </w:rPr>
        <w:t>as following but not limited to:</w:t>
      </w:r>
    </w:p>
    <w:p w14:paraId="224CF480" w14:textId="77777777" w:rsidR="00680B03" w:rsidRPr="00A922A3" w:rsidRDefault="00680B03">
      <w:pPr>
        <w:rPr>
          <w:rFonts w:ascii="Times New Roman" w:eastAsia="TimesNewRomanPSMT" w:hAnsi="Times New Roman" w:cs="Times New Roman"/>
          <w:szCs w:val="24"/>
        </w:rPr>
      </w:pPr>
    </w:p>
    <w:p w14:paraId="7D4C855F" w14:textId="77777777" w:rsidR="00680B03" w:rsidRPr="00A922A3"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A922A3">
        <w:rPr>
          <w:rFonts w:ascii="Times New Roman" w:hAnsi="Times New Roman" w:cs="Times New Roman"/>
          <w:szCs w:val="24"/>
        </w:rPr>
        <w:t>Tenant Fit-out Guide (Appendix 2)</w:t>
      </w:r>
    </w:p>
    <w:p w14:paraId="7BA59A86" w14:textId="3504BF33" w:rsidR="00680B03" w:rsidRPr="00A922A3" w:rsidRDefault="00220539" w:rsidP="00186002">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rPr>
      </w:pPr>
      <w:r w:rsidRPr="00A922A3">
        <w:rPr>
          <w:rFonts w:ascii="Times New Roman" w:hAnsi="Times New Roman" w:cs="Times New Roman"/>
        </w:rPr>
        <w:t>Safety Requirement for Construction</w:t>
      </w:r>
      <w:r w:rsidR="2731E6BD" w:rsidRPr="00A922A3">
        <w:rPr>
          <w:rFonts w:ascii="Times New Roman" w:hAnsi="Times New Roman" w:cs="Times New Roman"/>
        </w:rPr>
        <w:t xml:space="preserve"> </w:t>
      </w:r>
      <w:r w:rsidRPr="00A922A3">
        <w:rPr>
          <w:rFonts w:ascii="Times New Roman" w:hAnsi="Times New Roman" w:cs="Times New Roman"/>
        </w:rPr>
        <w:t>Fit Out</w:t>
      </w:r>
      <w:r w:rsidR="533FBDFC" w:rsidRPr="00A922A3">
        <w:rPr>
          <w:rFonts w:ascii="Times New Roman" w:hAnsi="Times New Roman" w:cs="Times New Roman"/>
        </w:rPr>
        <w:t xml:space="preserve"> </w:t>
      </w:r>
      <w:r w:rsidRPr="00A922A3">
        <w:rPr>
          <w:rFonts w:ascii="Times New Roman" w:hAnsi="Times New Roman" w:cs="Times New Roman"/>
        </w:rPr>
        <w:t>Reinstatement Works (Appendix 3)</w:t>
      </w:r>
    </w:p>
    <w:p w14:paraId="1B260131" w14:textId="77777777" w:rsidR="00680B03" w:rsidRPr="00E368DA"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szCs w:val="24"/>
        </w:rPr>
        <w:t>Reinstatement Standard and Requirements (Appendix 4)</w:t>
      </w:r>
    </w:p>
    <w:p w14:paraId="0681D3DA" w14:textId="77777777" w:rsidR="00F46F07" w:rsidRPr="00E368DA" w:rsidRDefault="00220539" w:rsidP="00F46F07">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szCs w:val="24"/>
        </w:rPr>
        <w:t>19W 1207-1211 Handover Photo (Appendix 6)</w:t>
      </w:r>
    </w:p>
    <w:p w14:paraId="6715C932" w14:textId="63170E05" w:rsidR="5953B48C" w:rsidRPr="00E368DA" w:rsidRDefault="00F46F07" w:rsidP="00F46F07">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hint="eastAsia"/>
        </w:rPr>
        <w:t>科學園裝修工程安全事項簡報</w:t>
      </w:r>
      <w:r w:rsidRPr="00E368DA">
        <w:rPr>
          <w:rFonts w:ascii="Times New Roman" w:hAnsi="Times New Roman" w:cs="Times New Roman"/>
        </w:rPr>
        <w:t xml:space="preserve"> (Appendix 9)</w:t>
      </w:r>
    </w:p>
    <w:p w14:paraId="74D9F05C" w14:textId="77777777" w:rsidR="00F1029E" w:rsidRPr="00E368DA" w:rsidRDefault="00F1029E" w:rsidP="00F1029E">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rPr>
        <w:t>Annex A – T (Appendix 11)</w:t>
      </w:r>
    </w:p>
    <w:p w14:paraId="7B99A356" w14:textId="77777777" w:rsidR="00EC4A7A" w:rsidRPr="00E368DA" w:rsidRDefault="00EC4A7A" w:rsidP="00EC4A7A">
      <w:pPr>
        <w:pStyle w:val="ListParagraph"/>
        <w:tabs>
          <w:tab w:val="left" w:pos="-720"/>
          <w:tab w:val="left" w:pos="480"/>
        </w:tabs>
        <w:suppressAutoHyphens/>
        <w:ind w:leftChars="0" w:left="960"/>
        <w:jc w:val="both"/>
        <w:rPr>
          <w:rFonts w:ascii="Times New Roman" w:hAnsi="Times New Roman" w:cs="Times New Roman"/>
          <w:szCs w:val="24"/>
        </w:rPr>
      </w:pPr>
    </w:p>
    <w:p w14:paraId="0BEE4374" w14:textId="16635C54" w:rsidR="00EC4A7A" w:rsidRPr="00E368DA" w:rsidRDefault="00EC4A7A" w:rsidP="00F70E3B">
      <w:pPr>
        <w:tabs>
          <w:tab w:val="left" w:pos="-720"/>
          <w:tab w:val="left" w:pos="480"/>
        </w:tabs>
        <w:suppressAutoHyphens/>
        <w:ind w:left="564" w:hanging="564"/>
        <w:jc w:val="both"/>
        <w:rPr>
          <w:rFonts w:ascii="Times New Roman" w:hAnsi="Times New Roman" w:cs="Times New Roman"/>
          <w:szCs w:val="24"/>
        </w:rPr>
      </w:pPr>
      <w:r w:rsidRPr="00E368DA">
        <w:rPr>
          <w:rFonts w:ascii="Times New Roman" w:hAnsi="Times New Roman" w:cs="Times New Roman"/>
        </w:rPr>
        <w:t>2.1.2</w:t>
      </w:r>
      <w:r w:rsidRPr="00E368DA">
        <w:rPr>
          <w:rFonts w:ascii="Times New Roman" w:hAnsi="Times New Roman" w:cs="Times New Roman"/>
        </w:rPr>
        <w:tab/>
        <w:t xml:space="preserve"> Perform </w:t>
      </w:r>
      <w:r w:rsidR="00A237A3" w:rsidRPr="00E368DA">
        <w:rPr>
          <w:rFonts w:ascii="Times New Roman" w:hAnsi="Times New Roman" w:cs="Times New Roman"/>
        </w:rPr>
        <w:t>reinstatement</w:t>
      </w:r>
      <w:r w:rsidR="00B84E5E" w:rsidRPr="00E368DA">
        <w:rPr>
          <w:rFonts w:ascii="Times New Roman" w:hAnsi="Times New Roman" w:cs="Times New Roman"/>
        </w:rPr>
        <w:t xml:space="preserve"> </w:t>
      </w:r>
      <w:r w:rsidR="006E19ED" w:rsidRPr="00E368DA">
        <w:rPr>
          <w:rFonts w:ascii="Times New Roman" w:hAnsi="Times New Roman" w:cs="Times New Roman"/>
        </w:rPr>
        <w:t>work</w:t>
      </w:r>
      <w:r w:rsidRPr="00E368DA">
        <w:rPr>
          <w:rFonts w:ascii="Times New Roman" w:hAnsi="Times New Roman" w:cs="Times New Roman"/>
        </w:rPr>
        <w:t xml:space="preserve"> </w:t>
      </w:r>
      <w:r w:rsidR="00B84E5E" w:rsidRPr="00E368DA">
        <w:rPr>
          <w:rFonts w:ascii="Times New Roman" w:hAnsi="Times New Roman" w:cs="Times New Roman"/>
        </w:rPr>
        <w:t xml:space="preserve">included </w:t>
      </w:r>
      <w:r w:rsidR="00427C26" w:rsidRPr="00E368DA">
        <w:rPr>
          <w:rFonts w:ascii="Times New Roman" w:hAnsi="Times New Roman" w:cs="Times New Roman"/>
        </w:rPr>
        <w:t xml:space="preserve">but not limited to </w:t>
      </w:r>
      <w:r w:rsidR="00634A4E" w:rsidRPr="00E368DA">
        <w:rPr>
          <w:rFonts w:ascii="Times New Roman" w:hAnsi="Times New Roman" w:cs="Times New Roman"/>
        </w:rPr>
        <w:t xml:space="preserve">all </w:t>
      </w:r>
      <w:r w:rsidR="00A237A3" w:rsidRPr="00E368DA">
        <w:rPr>
          <w:rFonts w:ascii="Times New Roman" w:hAnsi="Times New Roman" w:cs="Times New Roman"/>
        </w:rPr>
        <w:t>reinstatement</w:t>
      </w:r>
      <w:r w:rsidR="00634A4E" w:rsidRPr="00E368DA">
        <w:rPr>
          <w:rFonts w:ascii="Times New Roman" w:hAnsi="Times New Roman" w:cs="Times New Roman"/>
        </w:rPr>
        <w:t xml:space="preserve"> tasks</w:t>
      </w:r>
      <w:r w:rsidR="00677594" w:rsidRPr="00E368DA">
        <w:rPr>
          <w:rFonts w:ascii="Times New Roman" w:hAnsi="Times New Roman" w:cs="Times New Roman"/>
        </w:rPr>
        <w:t xml:space="preserve"> mentioned </w:t>
      </w:r>
      <w:r w:rsidR="007950C9" w:rsidRPr="00E368DA">
        <w:rPr>
          <w:rFonts w:ascii="Times New Roman" w:hAnsi="Times New Roman" w:cs="Times New Roman"/>
        </w:rPr>
        <w:t>in the briefing session</w:t>
      </w:r>
      <w:r w:rsidR="008A0EDC" w:rsidRPr="00E368DA">
        <w:rPr>
          <w:rFonts w:ascii="Times New Roman" w:hAnsi="Times New Roman" w:cs="Times New Roman"/>
        </w:rPr>
        <w:t xml:space="preserve"> </w:t>
      </w:r>
      <w:r w:rsidRPr="00E368DA">
        <w:rPr>
          <w:rFonts w:ascii="Times New Roman" w:hAnsi="Times New Roman" w:cs="Times New Roman"/>
        </w:rPr>
        <w:t xml:space="preserve">and adhere to landlord’s requirements. </w:t>
      </w:r>
    </w:p>
    <w:p w14:paraId="0F79ABEA" w14:textId="1243587C" w:rsidR="320C29E4" w:rsidRDefault="320C29E4" w:rsidP="320C29E4">
      <w:pPr>
        <w:pStyle w:val="ListParagraph"/>
        <w:ind w:left="907" w:hangingChars="178" w:hanging="427"/>
        <w:jc w:val="both"/>
        <w:rPr>
          <w:rFonts w:ascii="Times New Roman" w:hAnsi="Times New Roman" w:cs="Times New Roman"/>
        </w:rPr>
      </w:pPr>
    </w:p>
    <w:p w14:paraId="530AB0A8" w14:textId="77777777" w:rsidR="006A37A0" w:rsidRPr="00E368DA" w:rsidRDefault="006A37A0" w:rsidP="320C29E4">
      <w:pPr>
        <w:pStyle w:val="ListParagraph"/>
        <w:ind w:left="907" w:hangingChars="178" w:hanging="427"/>
        <w:jc w:val="both"/>
        <w:rPr>
          <w:rFonts w:ascii="Times New Roman" w:hAnsi="Times New Roman" w:cs="Times New Roman"/>
        </w:rPr>
      </w:pPr>
    </w:p>
    <w:p w14:paraId="62A47D02" w14:textId="530E7757" w:rsidR="196CD136" w:rsidRPr="006A37A0" w:rsidRDefault="00185C83" w:rsidP="006A37A0">
      <w:pPr>
        <w:jc w:val="both"/>
        <w:rPr>
          <w:rFonts w:ascii="Times New Roman" w:hAnsi="Times New Roman" w:cs="Times New Roman"/>
        </w:rPr>
      </w:pPr>
      <w:r w:rsidRPr="006A37A0">
        <w:rPr>
          <w:rFonts w:ascii="Times New Roman" w:hAnsi="Times New Roman" w:cs="Times New Roman"/>
        </w:rPr>
        <w:t>2.1.</w:t>
      </w:r>
      <w:r w:rsidR="00F70E3B" w:rsidRPr="006A37A0">
        <w:rPr>
          <w:rFonts w:ascii="Times New Roman" w:hAnsi="Times New Roman" w:cs="Times New Roman"/>
        </w:rPr>
        <w:t>3</w:t>
      </w:r>
      <w:r w:rsidRPr="006A37A0">
        <w:rPr>
          <w:rFonts w:ascii="Times New Roman" w:hAnsi="Times New Roman" w:cs="Times New Roman"/>
        </w:rPr>
        <w:t xml:space="preserve"> </w:t>
      </w:r>
      <w:r w:rsidR="196CD136" w:rsidRPr="006A37A0">
        <w:rPr>
          <w:rFonts w:ascii="Times New Roman" w:hAnsi="Times New Roman" w:cs="Times New Roman"/>
        </w:rPr>
        <w:t>Perform the following task</w:t>
      </w:r>
      <w:r w:rsidR="006A37A0">
        <w:rPr>
          <w:rFonts w:ascii="Times New Roman" w:hAnsi="Times New Roman" w:cs="Times New Roman"/>
        </w:rPr>
        <w:t>s</w:t>
      </w:r>
      <w:r w:rsidR="196CD136" w:rsidRPr="006A37A0">
        <w:rPr>
          <w:rFonts w:ascii="Times New Roman" w:hAnsi="Times New Roman" w:cs="Times New Roman"/>
        </w:rPr>
        <w:t xml:space="preserve"> in </w:t>
      </w:r>
      <w:r w:rsidR="00655142" w:rsidRPr="006A37A0">
        <w:rPr>
          <w:rFonts w:ascii="Times New Roman" w:hAnsi="Times New Roman" w:cs="Times New Roman"/>
        </w:rPr>
        <w:t>office</w:t>
      </w:r>
      <w:r w:rsidR="196CD136" w:rsidRPr="006A37A0">
        <w:rPr>
          <w:rFonts w:ascii="Times New Roman" w:hAnsi="Times New Roman" w:cs="Times New Roman"/>
        </w:rPr>
        <w:t xml:space="preserve"> and adhere to landlord’s requirements. Including</w:t>
      </w:r>
      <w:r w:rsidR="009563B0" w:rsidRPr="006A37A0">
        <w:rPr>
          <w:rFonts w:ascii="Times New Roman" w:hAnsi="Times New Roman" w:cs="Times New Roman"/>
        </w:rPr>
        <w:t xml:space="preserve"> but not l</w:t>
      </w:r>
      <w:r w:rsidR="196CD136" w:rsidRPr="006A37A0">
        <w:rPr>
          <w:rFonts w:ascii="Times New Roman" w:hAnsi="Times New Roman" w:cs="Times New Roman"/>
        </w:rPr>
        <w:t>imited to the following:</w:t>
      </w:r>
    </w:p>
    <w:p w14:paraId="6FAA4422" w14:textId="08A88C56" w:rsidR="54225C1A" w:rsidRPr="00E368DA" w:rsidRDefault="54225C1A" w:rsidP="54225C1A">
      <w:pPr>
        <w:pStyle w:val="ListParagraph"/>
        <w:ind w:leftChars="225" w:left="540"/>
        <w:jc w:val="both"/>
        <w:rPr>
          <w:rFonts w:ascii="Times New Roman" w:hAnsi="Times New Roman" w:cs="Times New Roman"/>
        </w:rPr>
      </w:pPr>
    </w:p>
    <w:p w14:paraId="31B30599" w14:textId="571AE3DC" w:rsidR="3BE50139" w:rsidRDefault="196CD136" w:rsidP="009563B0">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szCs w:val="24"/>
        </w:rPr>
        <w:t>Dismantl</w:t>
      </w:r>
      <w:r w:rsidR="007143B7">
        <w:rPr>
          <w:rFonts w:ascii="Times New Roman" w:hAnsi="Times New Roman" w:cs="Times New Roman"/>
          <w:szCs w:val="24"/>
        </w:rPr>
        <w:t>ing</w:t>
      </w:r>
      <w:r w:rsidRPr="00E368DA">
        <w:rPr>
          <w:rFonts w:ascii="Times New Roman" w:hAnsi="Times New Roman" w:cs="Times New Roman"/>
          <w:szCs w:val="24"/>
        </w:rPr>
        <w:t xml:space="preserve"> the </w:t>
      </w:r>
      <w:r w:rsidR="00520F76" w:rsidRPr="00E368DA">
        <w:rPr>
          <w:rFonts w:ascii="Times New Roman" w:hAnsi="Times New Roman" w:cs="Times New Roman"/>
          <w:szCs w:val="24"/>
        </w:rPr>
        <w:t>network</w:t>
      </w:r>
      <w:r w:rsidRPr="00E368DA">
        <w:rPr>
          <w:rFonts w:ascii="Times New Roman" w:hAnsi="Times New Roman" w:cs="Times New Roman"/>
          <w:szCs w:val="24"/>
        </w:rPr>
        <w:t xml:space="preserve"> connecting from 12/F office to 1/F RCC lab.</w:t>
      </w:r>
    </w:p>
    <w:p w14:paraId="74F7E8C4" w14:textId="00DD9007" w:rsidR="007143B7" w:rsidRPr="00E368DA" w:rsidRDefault="007143B7" w:rsidP="009563B0">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7143B7">
        <w:rPr>
          <w:rFonts w:ascii="Times New Roman" w:hAnsi="Times New Roman" w:cs="Times New Roman"/>
          <w:szCs w:val="24"/>
        </w:rPr>
        <w:t>Dismantling, cleaning up and disposal after</w:t>
      </w:r>
      <w:r>
        <w:rPr>
          <w:rFonts w:ascii="Times New Roman" w:hAnsi="Times New Roman" w:cs="Times New Roman"/>
          <w:szCs w:val="24"/>
        </w:rPr>
        <w:t xml:space="preserve"> reinstatement work</w:t>
      </w:r>
    </w:p>
    <w:p w14:paraId="3AB48699" w14:textId="2C15A95D" w:rsidR="196CD136" w:rsidRPr="00E368DA" w:rsidRDefault="196CD136" w:rsidP="00805D29">
      <w:pPr>
        <w:pStyle w:val="ListParagraph"/>
        <w:tabs>
          <w:tab w:val="left" w:pos="-720"/>
        </w:tabs>
        <w:suppressAutoHyphens/>
        <w:ind w:leftChars="0" w:left="991"/>
        <w:jc w:val="both"/>
        <w:rPr>
          <w:rFonts w:ascii="Times New Roman" w:hAnsi="Times New Roman" w:cs="Times New Roman"/>
          <w:szCs w:val="24"/>
        </w:rPr>
      </w:pPr>
    </w:p>
    <w:p w14:paraId="4E2F7317" w14:textId="365F385D" w:rsidR="5D5463C4" w:rsidRPr="00E368DA" w:rsidRDefault="5D5463C4" w:rsidP="006A37A0">
      <w:pPr>
        <w:spacing w:line="259" w:lineRule="auto"/>
        <w:jc w:val="both"/>
        <w:rPr>
          <w:rFonts w:ascii="Times New Roman" w:hAnsi="Times New Roman" w:cs="Times New Roman"/>
          <w:szCs w:val="24"/>
        </w:rPr>
      </w:pPr>
      <w:r w:rsidRPr="00E368DA">
        <w:rPr>
          <w:rFonts w:ascii="Times New Roman" w:hAnsi="Times New Roman" w:cs="Times New Roman"/>
          <w:szCs w:val="24"/>
        </w:rPr>
        <w:t>2.1</w:t>
      </w:r>
      <w:r w:rsidR="0020327C" w:rsidRPr="00E368DA">
        <w:rPr>
          <w:rFonts w:ascii="Times New Roman" w:hAnsi="Times New Roman" w:cs="Times New Roman"/>
          <w:szCs w:val="24"/>
        </w:rPr>
        <w:t>.</w:t>
      </w:r>
      <w:r w:rsidR="00F70E3B" w:rsidRPr="00E368DA">
        <w:rPr>
          <w:rFonts w:ascii="Times New Roman" w:hAnsi="Times New Roman" w:cs="Times New Roman"/>
          <w:szCs w:val="24"/>
        </w:rPr>
        <w:t>4</w:t>
      </w:r>
      <w:r w:rsidRPr="00E368DA">
        <w:rPr>
          <w:rFonts w:ascii="Times New Roman" w:hAnsi="Times New Roman" w:cs="Times New Roman"/>
          <w:szCs w:val="24"/>
        </w:rPr>
        <w:t xml:space="preserve"> Supply all items mentioned in the Facility Check Form (Appendix 5) and return to </w:t>
      </w:r>
      <w:r w:rsidRPr="00E368DA">
        <w:rPr>
          <w:rFonts w:ascii="Times New Roman" w:hAnsi="Times New Roman" w:cs="Times New Roman"/>
        </w:rPr>
        <w:tab/>
      </w:r>
      <w:r w:rsidRPr="00E368DA">
        <w:rPr>
          <w:rFonts w:ascii="Times New Roman" w:hAnsi="Times New Roman" w:cs="Times New Roman"/>
          <w:szCs w:val="24"/>
        </w:rPr>
        <w:t>landlord.</w:t>
      </w:r>
    </w:p>
    <w:p w14:paraId="6AAB13F0" w14:textId="1A22C149" w:rsidR="3BE50139" w:rsidRPr="00E368DA" w:rsidRDefault="3BE50139" w:rsidP="3BE50139">
      <w:pPr>
        <w:spacing w:line="259" w:lineRule="auto"/>
        <w:ind w:leftChars="200" w:left="480"/>
        <w:jc w:val="both"/>
        <w:rPr>
          <w:rFonts w:ascii="Times New Roman" w:hAnsi="Times New Roman" w:cs="Times New Roman"/>
        </w:rPr>
      </w:pPr>
    </w:p>
    <w:p w14:paraId="0B8E23DB" w14:textId="5BB264B7" w:rsidR="293D9486" w:rsidRPr="00E368DA" w:rsidRDefault="293D9486" w:rsidP="006A37A0">
      <w:pPr>
        <w:shd w:val="clear" w:color="auto" w:fill="FFFFFF" w:themeFill="background1"/>
        <w:jc w:val="both"/>
        <w:rPr>
          <w:rFonts w:ascii="Times New Roman" w:hAnsi="Times New Roman" w:cs="Times New Roman"/>
          <w:szCs w:val="24"/>
        </w:rPr>
      </w:pPr>
      <w:r w:rsidRPr="00E368DA">
        <w:rPr>
          <w:rFonts w:ascii="Times New Roman" w:hAnsi="Times New Roman" w:cs="Times New Roman"/>
          <w:szCs w:val="24"/>
        </w:rPr>
        <w:t>2.1.</w:t>
      </w:r>
      <w:r w:rsidR="00F70E3B" w:rsidRPr="00E368DA">
        <w:rPr>
          <w:rFonts w:ascii="Times New Roman" w:hAnsi="Times New Roman" w:cs="Times New Roman"/>
          <w:szCs w:val="24"/>
        </w:rPr>
        <w:t>5</w:t>
      </w:r>
      <w:r w:rsidRPr="00E368DA">
        <w:rPr>
          <w:rFonts w:ascii="Times New Roman" w:hAnsi="Times New Roman" w:cs="Times New Roman"/>
          <w:szCs w:val="24"/>
        </w:rPr>
        <w:t xml:space="preserve"> The </w:t>
      </w:r>
      <w:r w:rsidR="00C1730D">
        <w:rPr>
          <w:rFonts w:ascii="Times New Roman" w:hAnsi="Times New Roman" w:cs="Times New Roman"/>
          <w:szCs w:val="24"/>
        </w:rPr>
        <w:t>supplier</w:t>
      </w:r>
      <w:r w:rsidRPr="00E368DA">
        <w:rPr>
          <w:rFonts w:ascii="Times New Roman" w:hAnsi="Times New Roman" w:cs="Times New Roman"/>
          <w:szCs w:val="24"/>
        </w:rPr>
        <w:t xml:space="preserve"> shall handle all communications</w:t>
      </w:r>
      <w:r w:rsidR="00BF11CC" w:rsidRPr="00E368DA">
        <w:rPr>
          <w:rFonts w:ascii="Times New Roman" w:hAnsi="Times New Roman" w:cs="Times New Roman"/>
          <w:szCs w:val="24"/>
        </w:rPr>
        <w:t>, applications and approval requests</w:t>
      </w:r>
      <w:r w:rsidRPr="00E368DA">
        <w:rPr>
          <w:rFonts w:ascii="Times New Roman" w:hAnsi="Times New Roman" w:cs="Times New Roman"/>
          <w:szCs w:val="24"/>
        </w:rPr>
        <w:t xml:space="preserve"> with the landlord </w:t>
      </w:r>
      <w:r w:rsidR="00363022" w:rsidRPr="00E368DA">
        <w:rPr>
          <w:rFonts w:ascii="Times New Roman" w:hAnsi="Times New Roman" w:cs="Times New Roman"/>
          <w:szCs w:val="24"/>
        </w:rPr>
        <w:t>c</w:t>
      </w:r>
      <w:r w:rsidRPr="00E368DA">
        <w:rPr>
          <w:rFonts w:ascii="Times New Roman" w:hAnsi="Times New Roman" w:cs="Times New Roman"/>
          <w:szCs w:val="24"/>
        </w:rPr>
        <w:t>oncerning the office reinstatement project. This includes addressing any landlord concerns and ensuring compliance with all landlord</w:t>
      </w:r>
      <w:r w:rsidR="33C26395" w:rsidRPr="00E368DA">
        <w:rPr>
          <w:rFonts w:ascii="Times New Roman" w:hAnsi="Times New Roman" w:cs="Times New Roman"/>
          <w:szCs w:val="24"/>
        </w:rPr>
        <w:t>’s</w:t>
      </w:r>
      <w:r w:rsidRPr="00E368DA">
        <w:rPr>
          <w:rFonts w:ascii="Times New Roman" w:hAnsi="Times New Roman" w:cs="Times New Roman"/>
          <w:szCs w:val="24"/>
        </w:rPr>
        <w:t xml:space="preserve"> requirements.</w:t>
      </w:r>
    </w:p>
    <w:p w14:paraId="4CBA56FB" w14:textId="6A3560FC" w:rsidR="320C29E4" w:rsidRPr="00E368DA" w:rsidRDefault="320C29E4" w:rsidP="320C29E4">
      <w:pPr>
        <w:spacing w:line="259" w:lineRule="auto"/>
        <w:ind w:leftChars="200" w:left="480"/>
        <w:jc w:val="both"/>
        <w:rPr>
          <w:rFonts w:ascii="Times New Roman" w:hAnsi="Times New Roman" w:cs="Times New Roman"/>
          <w:szCs w:val="24"/>
        </w:rPr>
      </w:pPr>
    </w:p>
    <w:p w14:paraId="7635E557" w14:textId="455E9242" w:rsidR="293D9486" w:rsidRPr="00E368DA" w:rsidRDefault="293D9486" w:rsidP="006A37A0">
      <w:pPr>
        <w:shd w:val="clear" w:color="auto" w:fill="FFFFFF" w:themeFill="background1"/>
        <w:spacing w:line="259" w:lineRule="auto"/>
        <w:jc w:val="both"/>
        <w:rPr>
          <w:rFonts w:ascii="Times New Roman" w:hAnsi="Times New Roman" w:cs="Times New Roman"/>
        </w:rPr>
      </w:pPr>
      <w:r w:rsidRPr="00E368DA">
        <w:rPr>
          <w:rFonts w:ascii="Times New Roman" w:hAnsi="Times New Roman" w:cs="Times New Roman"/>
        </w:rPr>
        <w:t>2.1.</w:t>
      </w:r>
      <w:r w:rsidR="00F70E3B" w:rsidRPr="00E368DA">
        <w:rPr>
          <w:rFonts w:ascii="Times New Roman" w:hAnsi="Times New Roman" w:cs="Times New Roman"/>
        </w:rPr>
        <w:t>6</w:t>
      </w:r>
      <w:r w:rsidRPr="00E368DA">
        <w:rPr>
          <w:rFonts w:ascii="Times New Roman" w:hAnsi="Times New Roman" w:cs="Times New Roman"/>
        </w:rPr>
        <w:t xml:space="preserve"> The </w:t>
      </w:r>
      <w:r w:rsidR="00C1730D">
        <w:rPr>
          <w:rFonts w:ascii="Times New Roman" w:hAnsi="Times New Roman" w:cs="Times New Roman"/>
        </w:rPr>
        <w:t>supplier</w:t>
      </w:r>
      <w:r w:rsidRPr="00E368DA">
        <w:rPr>
          <w:rFonts w:ascii="Times New Roman" w:hAnsi="Times New Roman" w:cs="Times New Roman"/>
        </w:rPr>
        <w:t xml:space="preserve"> shall prepare and submit all necessary application documents for the office reinstatement project. This includes obtaining any required permits, licenses, and approvals from relevant authorities and the landlord</w:t>
      </w:r>
      <w:r w:rsidR="1BC52168" w:rsidRPr="00E368DA">
        <w:rPr>
          <w:rFonts w:ascii="Times New Roman" w:hAnsi="Times New Roman" w:cs="Times New Roman"/>
        </w:rPr>
        <w:t>.</w:t>
      </w:r>
    </w:p>
    <w:p w14:paraId="67712D3B" w14:textId="72FFF5C5" w:rsidR="320C29E4" w:rsidRPr="00E368DA" w:rsidRDefault="320C29E4" w:rsidP="320C29E4">
      <w:pPr>
        <w:shd w:val="clear" w:color="auto" w:fill="FFFFFF" w:themeFill="background1"/>
        <w:spacing w:line="259" w:lineRule="auto"/>
        <w:ind w:left="482"/>
        <w:rPr>
          <w:rFonts w:ascii="Times New Roman" w:hAnsi="Times New Roman" w:cs="Times New Roman"/>
          <w:szCs w:val="24"/>
        </w:rPr>
      </w:pPr>
    </w:p>
    <w:p w14:paraId="24A400A7" w14:textId="1241E767" w:rsidR="293D9486" w:rsidRPr="00E368DA" w:rsidRDefault="691027D7" w:rsidP="006A37A0">
      <w:pPr>
        <w:shd w:val="clear" w:color="auto" w:fill="FFFFFF" w:themeFill="background1"/>
        <w:spacing w:line="259" w:lineRule="auto"/>
        <w:jc w:val="both"/>
        <w:rPr>
          <w:rFonts w:ascii="Times New Roman" w:hAnsi="Times New Roman" w:cs="Times New Roman"/>
        </w:rPr>
      </w:pPr>
      <w:r w:rsidRPr="00E368DA">
        <w:rPr>
          <w:rFonts w:ascii="Times New Roman" w:hAnsi="Times New Roman" w:cs="Times New Roman"/>
        </w:rPr>
        <w:t>2.1.</w:t>
      </w:r>
      <w:r w:rsidR="00F70E3B" w:rsidRPr="00E368DA">
        <w:rPr>
          <w:rFonts w:ascii="Times New Roman" w:hAnsi="Times New Roman" w:cs="Times New Roman"/>
        </w:rPr>
        <w:t>7</w:t>
      </w:r>
      <w:r w:rsidRPr="00E368DA">
        <w:rPr>
          <w:rFonts w:ascii="Times New Roman" w:hAnsi="Times New Roman" w:cs="Times New Roman"/>
        </w:rPr>
        <w:t xml:space="preserve"> The </w:t>
      </w:r>
      <w:r w:rsidR="00C1730D">
        <w:rPr>
          <w:rFonts w:ascii="Times New Roman" w:hAnsi="Times New Roman" w:cs="Times New Roman"/>
        </w:rPr>
        <w:t>supplier</w:t>
      </w:r>
      <w:r w:rsidRPr="00E368DA">
        <w:rPr>
          <w:rFonts w:ascii="Times New Roman" w:hAnsi="Times New Roman" w:cs="Times New Roman"/>
        </w:rPr>
        <w:t xml:space="preserve"> shall seek FLAIR’s endorsement </w:t>
      </w:r>
      <w:proofErr w:type="gramStart"/>
      <w:r w:rsidRPr="00E368DA">
        <w:rPr>
          <w:rFonts w:ascii="Times New Roman" w:hAnsi="Times New Roman" w:cs="Times New Roman"/>
        </w:rPr>
        <w:t>on</w:t>
      </w:r>
      <w:proofErr w:type="gramEnd"/>
      <w:r w:rsidRPr="00E368DA">
        <w:rPr>
          <w:rFonts w:ascii="Times New Roman" w:hAnsi="Times New Roman" w:cs="Times New Roman"/>
        </w:rPr>
        <w:t xml:space="preserve"> documents when necessary. </w:t>
      </w:r>
      <w:r w:rsidR="0020327C" w:rsidRPr="00E368DA">
        <w:rPr>
          <w:rFonts w:ascii="Times New Roman" w:hAnsi="Times New Roman" w:cs="Times New Roman"/>
        </w:rPr>
        <w:t>FLAIR</w:t>
      </w:r>
      <w:r w:rsidRPr="00E368DA">
        <w:rPr>
          <w:rFonts w:ascii="Times New Roman" w:hAnsi="Times New Roman" w:cs="Times New Roman"/>
        </w:rPr>
        <w:t xml:space="preserve"> will be responsible only for reviewing and endorsing the documents prepared by the </w:t>
      </w:r>
      <w:r w:rsidR="00C1730D">
        <w:rPr>
          <w:rFonts w:ascii="Times New Roman" w:hAnsi="Times New Roman" w:cs="Times New Roman"/>
        </w:rPr>
        <w:t>supplier</w:t>
      </w:r>
      <w:r w:rsidRPr="00E368DA">
        <w:rPr>
          <w:rFonts w:ascii="Times New Roman" w:hAnsi="Times New Roman" w:cs="Times New Roman"/>
        </w:rPr>
        <w:t>.</w:t>
      </w:r>
    </w:p>
    <w:p w14:paraId="20E77F8E" w14:textId="075C7B85" w:rsidR="320C29E4" w:rsidRPr="00E368DA" w:rsidRDefault="320C29E4" w:rsidP="320C29E4">
      <w:pPr>
        <w:spacing w:line="259" w:lineRule="auto"/>
        <w:ind w:leftChars="200" w:left="480"/>
        <w:jc w:val="both"/>
        <w:rPr>
          <w:rFonts w:ascii="Times New Roman" w:hAnsi="Times New Roman" w:cs="Times New Roman"/>
          <w:szCs w:val="24"/>
        </w:rPr>
      </w:pPr>
    </w:p>
    <w:p w14:paraId="21C88B7C" w14:textId="5DAF518E" w:rsidR="00680B03" w:rsidRPr="00E368DA" w:rsidRDefault="00220539" w:rsidP="006A37A0">
      <w:pPr>
        <w:spacing w:line="259" w:lineRule="auto"/>
        <w:jc w:val="both"/>
        <w:rPr>
          <w:rFonts w:ascii="Times New Roman" w:hAnsi="Times New Roman" w:cs="Times New Roman"/>
        </w:rPr>
      </w:pPr>
      <w:r w:rsidRPr="00E368DA">
        <w:rPr>
          <w:rFonts w:ascii="Times New Roman" w:hAnsi="Times New Roman" w:cs="Times New Roman"/>
        </w:rPr>
        <w:t>2.1.</w:t>
      </w:r>
      <w:r w:rsidR="00F70E3B" w:rsidRPr="00E368DA">
        <w:rPr>
          <w:rFonts w:ascii="Times New Roman" w:hAnsi="Times New Roman" w:cs="Times New Roman"/>
        </w:rPr>
        <w:t>8</w:t>
      </w:r>
      <w:r w:rsidRPr="00E368DA">
        <w:rPr>
          <w:rFonts w:ascii="Times New Roman" w:hAnsi="Times New Roman" w:cs="Times New Roman"/>
        </w:rPr>
        <w:t xml:space="preserve"> Specific items mentioned in Tenant Fit-out Guide</w:t>
      </w:r>
      <w:r w:rsidR="3B062FC6" w:rsidRPr="00E368DA">
        <w:rPr>
          <w:rFonts w:ascii="Times New Roman" w:hAnsi="Times New Roman" w:cs="Times New Roman"/>
        </w:rPr>
        <w:t xml:space="preserve"> </w:t>
      </w:r>
      <w:r w:rsidRPr="00E368DA">
        <w:rPr>
          <w:rFonts w:ascii="Times New Roman" w:hAnsi="Times New Roman" w:cs="Times New Roman"/>
        </w:rPr>
        <w:t xml:space="preserve">(Appendix 2) must be completed by the </w:t>
      </w:r>
      <w:r w:rsidR="0021427F" w:rsidRPr="00E368DA">
        <w:rPr>
          <w:rFonts w:ascii="Times New Roman" w:hAnsi="Times New Roman" w:cs="Times New Roman"/>
        </w:rPr>
        <w:t>l</w:t>
      </w:r>
      <w:r w:rsidRPr="00E368DA">
        <w:rPr>
          <w:rFonts w:ascii="Times New Roman" w:hAnsi="Times New Roman" w:cs="Times New Roman"/>
        </w:rPr>
        <w:t xml:space="preserve">andlord’s </w:t>
      </w:r>
      <w:r w:rsidR="0021427F" w:rsidRPr="00E368DA">
        <w:rPr>
          <w:rFonts w:ascii="Times New Roman" w:hAnsi="Times New Roman" w:cs="Times New Roman"/>
        </w:rPr>
        <w:t>a</w:t>
      </w:r>
      <w:r w:rsidRPr="00E368DA">
        <w:rPr>
          <w:rFonts w:ascii="Times New Roman" w:hAnsi="Times New Roman" w:cs="Times New Roman"/>
        </w:rPr>
        <w:t xml:space="preserve">pproved </w:t>
      </w:r>
      <w:r w:rsidR="0021427F" w:rsidRPr="00E368DA">
        <w:rPr>
          <w:rFonts w:ascii="Times New Roman" w:hAnsi="Times New Roman" w:cs="Times New Roman"/>
        </w:rPr>
        <w:t>c</w:t>
      </w:r>
      <w:r w:rsidRPr="00E368DA">
        <w:rPr>
          <w:rFonts w:ascii="Times New Roman" w:hAnsi="Times New Roman" w:cs="Times New Roman"/>
        </w:rPr>
        <w:t xml:space="preserve">ontractors / </w:t>
      </w:r>
      <w:r w:rsidR="0021427F" w:rsidRPr="00E368DA">
        <w:rPr>
          <w:rFonts w:ascii="Times New Roman" w:hAnsi="Times New Roman" w:cs="Times New Roman"/>
        </w:rPr>
        <w:t>m</w:t>
      </w:r>
      <w:r w:rsidRPr="00E368DA">
        <w:rPr>
          <w:rFonts w:ascii="Times New Roman" w:hAnsi="Times New Roman" w:cs="Times New Roman"/>
        </w:rPr>
        <w:t xml:space="preserve">aintenance </w:t>
      </w:r>
      <w:r w:rsidR="0021427F" w:rsidRPr="00E368DA">
        <w:rPr>
          <w:rFonts w:ascii="Times New Roman" w:hAnsi="Times New Roman" w:cs="Times New Roman"/>
        </w:rPr>
        <w:t>c</w:t>
      </w:r>
      <w:r w:rsidRPr="00E368DA">
        <w:rPr>
          <w:rFonts w:ascii="Times New Roman" w:hAnsi="Times New Roman" w:cs="Times New Roman"/>
        </w:rPr>
        <w:t>ontractor according to the</w:t>
      </w:r>
      <w:r w:rsidR="48CE5CB3" w:rsidRPr="00E368DA">
        <w:rPr>
          <w:rFonts w:ascii="Times New Roman" w:hAnsi="Times New Roman" w:cs="Times New Roman"/>
        </w:rPr>
        <w:t xml:space="preserve"> </w:t>
      </w:r>
      <w:r w:rsidR="00363022" w:rsidRPr="00E368DA">
        <w:rPr>
          <w:rFonts w:ascii="Times New Roman" w:hAnsi="Times New Roman" w:cs="Times New Roman"/>
        </w:rPr>
        <w:t>lan</w:t>
      </w:r>
      <w:r w:rsidR="00D26724" w:rsidRPr="00E368DA">
        <w:rPr>
          <w:rFonts w:ascii="Times New Roman" w:hAnsi="Times New Roman" w:cs="Times New Roman"/>
        </w:rPr>
        <w:t>dlord</w:t>
      </w:r>
      <w:r w:rsidRPr="00E368DA">
        <w:rPr>
          <w:rFonts w:ascii="Times New Roman" w:hAnsi="Times New Roman" w:cs="Times New Roman"/>
        </w:rPr>
        <w:t>'s Approved Maintenance Contractors List (Appendix 1)</w:t>
      </w:r>
    </w:p>
    <w:p w14:paraId="3815A75C" w14:textId="78DF9C24" w:rsidR="3BE50139" w:rsidRPr="00E368DA" w:rsidRDefault="3BE50139" w:rsidP="3BE50139">
      <w:pPr>
        <w:spacing w:line="259" w:lineRule="auto"/>
        <w:ind w:leftChars="200" w:left="480"/>
        <w:jc w:val="both"/>
        <w:rPr>
          <w:rFonts w:ascii="Times New Roman" w:hAnsi="Times New Roman" w:cs="Times New Roman"/>
        </w:rPr>
      </w:pPr>
    </w:p>
    <w:p w14:paraId="4414FAA5" w14:textId="7B37F3C5" w:rsidR="4E8FC28E" w:rsidRPr="00E368DA" w:rsidRDefault="0020327C" w:rsidP="006A37A0">
      <w:pPr>
        <w:spacing w:line="259" w:lineRule="auto"/>
        <w:jc w:val="both"/>
        <w:rPr>
          <w:rFonts w:ascii="Times New Roman" w:hAnsi="Times New Roman" w:cs="Times New Roman"/>
          <w:szCs w:val="24"/>
        </w:rPr>
      </w:pPr>
      <w:r w:rsidRPr="00E368DA">
        <w:rPr>
          <w:rFonts w:ascii="Times New Roman" w:eastAsia="Segoe UI" w:hAnsi="Times New Roman" w:cs="Times New Roman"/>
          <w:color w:val="242424"/>
          <w:szCs w:val="24"/>
        </w:rPr>
        <w:t>2.1.</w:t>
      </w:r>
      <w:r w:rsidR="00F70E3B" w:rsidRPr="00E368DA">
        <w:rPr>
          <w:rFonts w:ascii="Times New Roman" w:eastAsia="Segoe UI" w:hAnsi="Times New Roman" w:cs="Times New Roman"/>
          <w:color w:val="242424"/>
          <w:szCs w:val="24"/>
        </w:rPr>
        <w:t>9</w:t>
      </w:r>
      <w:r w:rsidRPr="00E368DA">
        <w:rPr>
          <w:rFonts w:ascii="Times New Roman" w:eastAsia="Segoe UI" w:hAnsi="Times New Roman" w:cs="Times New Roman"/>
          <w:color w:val="242424"/>
          <w:szCs w:val="24"/>
        </w:rPr>
        <w:t xml:space="preserve"> </w:t>
      </w:r>
      <w:r w:rsidR="00131604" w:rsidRPr="00E368DA">
        <w:rPr>
          <w:rFonts w:ascii="Times New Roman" w:eastAsia="Segoe UI" w:hAnsi="Times New Roman" w:cs="Times New Roman"/>
          <w:color w:val="242424"/>
          <w:szCs w:val="24"/>
        </w:rPr>
        <w:t xml:space="preserve">Supply of normal power, potable water and </w:t>
      </w:r>
      <w:proofErr w:type="gramStart"/>
      <w:r w:rsidR="00131604" w:rsidRPr="00E368DA">
        <w:rPr>
          <w:rFonts w:ascii="Times New Roman" w:eastAsia="Segoe UI" w:hAnsi="Times New Roman" w:cs="Times New Roman"/>
          <w:color w:val="242424"/>
          <w:szCs w:val="24"/>
        </w:rPr>
        <w:t>air-conditioning</w:t>
      </w:r>
      <w:proofErr w:type="gramEnd"/>
      <w:r w:rsidR="00131604" w:rsidRPr="00E368DA">
        <w:rPr>
          <w:rFonts w:ascii="Times New Roman" w:eastAsia="Segoe UI" w:hAnsi="Times New Roman" w:cs="Times New Roman"/>
          <w:color w:val="242424"/>
          <w:szCs w:val="24"/>
        </w:rPr>
        <w:t xml:space="preserve"> will be suspended once your reinstatement work (including protection work) is commenced. </w:t>
      </w:r>
      <w:r w:rsidR="4E8FC28E" w:rsidRPr="00E368DA">
        <w:rPr>
          <w:rFonts w:ascii="Times New Roman" w:eastAsia="Segoe UI" w:hAnsi="Times New Roman" w:cs="Times New Roman"/>
          <w:color w:val="242424"/>
          <w:szCs w:val="24"/>
        </w:rPr>
        <w:t xml:space="preserve">The </w:t>
      </w:r>
      <w:r w:rsidR="00C1730D">
        <w:rPr>
          <w:rFonts w:ascii="Times New Roman" w:eastAsia="Segoe UI" w:hAnsi="Times New Roman" w:cs="Times New Roman"/>
          <w:color w:val="242424"/>
          <w:szCs w:val="24"/>
        </w:rPr>
        <w:t>supplier</w:t>
      </w:r>
      <w:r w:rsidR="4E8FC28E" w:rsidRPr="00E368DA">
        <w:rPr>
          <w:rFonts w:ascii="Times New Roman" w:eastAsia="Segoe UI" w:hAnsi="Times New Roman" w:cs="Times New Roman"/>
          <w:color w:val="242424"/>
          <w:szCs w:val="24"/>
        </w:rPr>
        <w:t xml:space="preserve"> is responsible for arranging and providing their own electricity and water supply for the duration of the project.</w:t>
      </w:r>
    </w:p>
    <w:p w14:paraId="7A6905CE" w14:textId="59937529" w:rsidR="3BE50139" w:rsidRPr="00E368DA" w:rsidRDefault="3BE50139" w:rsidP="3BE50139">
      <w:pPr>
        <w:spacing w:line="259" w:lineRule="auto"/>
        <w:ind w:leftChars="200" w:left="480"/>
        <w:jc w:val="both"/>
        <w:rPr>
          <w:rFonts w:ascii="Times New Roman" w:hAnsi="Times New Roman" w:cs="Times New Roman"/>
          <w:szCs w:val="24"/>
        </w:rPr>
      </w:pPr>
    </w:p>
    <w:p w14:paraId="647926D0" w14:textId="21E38802" w:rsidR="3493E22D" w:rsidRPr="00E368DA" w:rsidRDefault="0020327C" w:rsidP="00C1730D">
      <w:pPr>
        <w:spacing w:line="259" w:lineRule="auto"/>
        <w:jc w:val="both"/>
        <w:rPr>
          <w:rFonts w:ascii="Times New Roman" w:eastAsia="Segoe UI" w:hAnsi="Times New Roman" w:cs="Times New Roman"/>
          <w:color w:val="242424"/>
          <w:szCs w:val="24"/>
        </w:rPr>
      </w:pPr>
      <w:r w:rsidRPr="00E368DA">
        <w:rPr>
          <w:rFonts w:ascii="Times New Roman" w:eastAsia="Segoe UI" w:hAnsi="Times New Roman" w:cs="Times New Roman"/>
          <w:color w:val="242424"/>
          <w:szCs w:val="24"/>
        </w:rPr>
        <w:t>2.1.</w:t>
      </w:r>
      <w:r w:rsidR="00F70E3B" w:rsidRPr="00E368DA">
        <w:rPr>
          <w:rFonts w:ascii="Times New Roman" w:eastAsia="Segoe UI" w:hAnsi="Times New Roman" w:cs="Times New Roman"/>
          <w:color w:val="242424"/>
          <w:szCs w:val="24"/>
        </w:rPr>
        <w:t>10</w:t>
      </w:r>
      <w:r w:rsidRPr="00E368DA">
        <w:rPr>
          <w:rFonts w:ascii="Times New Roman" w:eastAsia="Segoe UI" w:hAnsi="Times New Roman" w:cs="Times New Roman"/>
          <w:color w:val="242424"/>
          <w:szCs w:val="24"/>
        </w:rPr>
        <w:t xml:space="preserve"> </w:t>
      </w:r>
      <w:r w:rsidR="3493E22D" w:rsidRPr="00E368DA">
        <w:rPr>
          <w:rFonts w:ascii="Times New Roman" w:eastAsia="Segoe UI" w:hAnsi="Times New Roman" w:cs="Times New Roman"/>
          <w:color w:val="242424"/>
          <w:szCs w:val="24"/>
        </w:rPr>
        <w:t xml:space="preserve">The </w:t>
      </w:r>
      <w:r w:rsidR="00C1730D">
        <w:rPr>
          <w:rFonts w:ascii="Times New Roman" w:eastAsia="Segoe UI" w:hAnsi="Times New Roman" w:cs="Times New Roman"/>
          <w:color w:val="242424"/>
          <w:szCs w:val="24"/>
        </w:rPr>
        <w:t>supplier</w:t>
      </w:r>
      <w:r w:rsidR="3493E22D" w:rsidRPr="00E368DA">
        <w:rPr>
          <w:rFonts w:ascii="Times New Roman" w:eastAsia="Segoe UI" w:hAnsi="Times New Roman" w:cs="Times New Roman"/>
          <w:color w:val="242424"/>
          <w:szCs w:val="24"/>
        </w:rPr>
        <w:t xml:space="preserve"> shall use materials strictly in accordance with the </w:t>
      </w:r>
      <w:r w:rsidR="007C2737" w:rsidRPr="00F60387">
        <w:rPr>
          <w:rFonts w:ascii="Times New Roman" w:eastAsia="Segoe UI" w:hAnsi="Times New Roman" w:cs="Times New Roman"/>
          <w:color w:val="242424"/>
          <w:szCs w:val="24"/>
        </w:rPr>
        <w:t>Material List for reinstatement works</w:t>
      </w:r>
      <w:r w:rsidR="3493E22D" w:rsidRPr="00E368DA">
        <w:rPr>
          <w:rFonts w:ascii="Times New Roman" w:eastAsia="Segoe UI" w:hAnsi="Times New Roman" w:cs="Times New Roman"/>
          <w:color w:val="242424"/>
          <w:szCs w:val="24"/>
        </w:rPr>
        <w:t xml:space="preserve"> (Appendix </w:t>
      </w:r>
      <w:r w:rsidR="00A0433F" w:rsidRPr="00E368DA">
        <w:rPr>
          <w:rFonts w:ascii="Times New Roman" w:eastAsia="Segoe UI" w:hAnsi="Times New Roman" w:cs="Times New Roman"/>
          <w:color w:val="242424"/>
          <w:szCs w:val="24"/>
        </w:rPr>
        <w:t>10</w:t>
      </w:r>
      <w:r w:rsidR="3493E22D" w:rsidRPr="00E368DA">
        <w:rPr>
          <w:rFonts w:ascii="Times New Roman" w:eastAsia="Segoe UI" w:hAnsi="Times New Roman" w:cs="Times New Roman"/>
          <w:color w:val="242424"/>
          <w:szCs w:val="24"/>
        </w:rPr>
        <w:t xml:space="preserve">).  </w:t>
      </w:r>
    </w:p>
    <w:p w14:paraId="593D5E39" w14:textId="2CEE4BE1" w:rsidR="320C29E4" w:rsidRPr="00E368DA" w:rsidRDefault="320C29E4" w:rsidP="320C29E4">
      <w:pPr>
        <w:spacing w:line="259" w:lineRule="auto"/>
        <w:ind w:leftChars="200" w:left="480"/>
        <w:jc w:val="both"/>
        <w:rPr>
          <w:rFonts w:ascii="Times New Roman" w:hAnsi="Times New Roman" w:cs="Times New Roman"/>
          <w:szCs w:val="24"/>
        </w:rPr>
      </w:pPr>
    </w:p>
    <w:p w14:paraId="33297C92" w14:textId="6DE96CE5" w:rsidR="0B086815" w:rsidRPr="00E368DA" w:rsidRDefault="0B086815" w:rsidP="00C1730D">
      <w:pPr>
        <w:jc w:val="both"/>
        <w:rPr>
          <w:rFonts w:ascii="Times New Roman" w:hAnsi="Times New Roman" w:cs="Times New Roman"/>
          <w:szCs w:val="24"/>
        </w:rPr>
      </w:pPr>
      <w:r w:rsidRPr="00E368DA">
        <w:rPr>
          <w:rFonts w:ascii="Times New Roman" w:hAnsi="Times New Roman" w:cs="Times New Roman"/>
          <w:szCs w:val="24"/>
        </w:rPr>
        <w:t>2.</w:t>
      </w:r>
      <w:r w:rsidR="11D38593" w:rsidRPr="00E368DA">
        <w:rPr>
          <w:rFonts w:ascii="Times New Roman" w:hAnsi="Times New Roman" w:cs="Times New Roman"/>
          <w:szCs w:val="24"/>
        </w:rPr>
        <w:t>1.</w:t>
      </w:r>
      <w:r w:rsidR="0020327C" w:rsidRPr="00E368DA">
        <w:rPr>
          <w:rFonts w:ascii="Times New Roman" w:hAnsi="Times New Roman" w:cs="Times New Roman"/>
          <w:szCs w:val="24"/>
        </w:rPr>
        <w:t>1</w:t>
      </w:r>
      <w:r w:rsidR="00F70E3B" w:rsidRPr="00E368DA">
        <w:rPr>
          <w:rFonts w:ascii="Times New Roman" w:hAnsi="Times New Roman" w:cs="Times New Roman"/>
          <w:szCs w:val="24"/>
        </w:rPr>
        <w:t>1</w:t>
      </w:r>
      <w:r w:rsidR="11D38593" w:rsidRPr="00E368DA">
        <w:rPr>
          <w:rFonts w:ascii="Times New Roman" w:hAnsi="Times New Roman" w:cs="Times New Roman"/>
          <w:szCs w:val="24"/>
        </w:rPr>
        <w:t xml:space="preserve"> </w:t>
      </w:r>
      <w:r w:rsidRPr="00E368DA">
        <w:rPr>
          <w:rFonts w:ascii="Times New Roman" w:hAnsi="Times New Roman" w:cs="Times New Roman"/>
          <w:szCs w:val="24"/>
        </w:rPr>
        <w:t xml:space="preserve">The </w:t>
      </w:r>
      <w:r w:rsidR="00C1730D">
        <w:rPr>
          <w:rFonts w:ascii="Times New Roman" w:hAnsi="Times New Roman" w:cs="Times New Roman"/>
          <w:szCs w:val="24"/>
        </w:rPr>
        <w:t>supplier</w:t>
      </w:r>
      <w:r w:rsidRPr="00E368DA">
        <w:rPr>
          <w:rFonts w:ascii="Times New Roman" w:hAnsi="Times New Roman" w:cs="Times New Roman"/>
          <w:szCs w:val="24"/>
        </w:rPr>
        <w:t xml:space="preserve"> must </w:t>
      </w:r>
      <w:r w:rsidR="4155C80B" w:rsidRPr="00E368DA">
        <w:rPr>
          <w:rFonts w:ascii="Times New Roman" w:hAnsi="Times New Roman" w:cs="Times New Roman"/>
          <w:szCs w:val="24"/>
        </w:rPr>
        <w:t>secure</w:t>
      </w:r>
      <w:r w:rsidRPr="00E368DA">
        <w:rPr>
          <w:rFonts w:ascii="Times New Roman" w:hAnsi="Times New Roman" w:cs="Times New Roman"/>
          <w:szCs w:val="24"/>
        </w:rPr>
        <w:t xml:space="preserve"> proper insurance cover according to</w:t>
      </w:r>
      <w:r w:rsidR="00A44C92" w:rsidRPr="00E368DA">
        <w:rPr>
          <w:rFonts w:ascii="Times New Roman" w:hAnsi="Times New Roman" w:cs="Times New Roman"/>
          <w:szCs w:val="24"/>
        </w:rPr>
        <w:t xml:space="preserve"> landlord’s </w:t>
      </w:r>
      <w:r w:rsidR="00892A10" w:rsidRPr="00E368DA">
        <w:rPr>
          <w:rFonts w:ascii="Times New Roman" w:hAnsi="Times New Roman" w:cs="Times New Roman"/>
          <w:szCs w:val="24"/>
        </w:rPr>
        <w:t>requirement</w:t>
      </w:r>
      <w:r w:rsidR="0021427F" w:rsidRPr="00E368DA">
        <w:rPr>
          <w:rFonts w:ascii="Times New Roman" w:hAnsi="Times New Roman" w:cs="Times New Roman"/>
          <w:szCs w:val="24"/>
        </w:rPr>
        <w:t>.</w:t>
      </w:r>
    </w:p>
    <w:p w14:paraId="20B67D9E" w14:textId="5E6F8146" w:rsidR="3BE50139" w:rsidRPr="00E368DA" w:rsidRDefault="3BE50139" w:rsidP="3BE50139">
      <w:pPr>
        <w:ind w:left="482"/>
        <w:jc w:val="both"/>
        <w:rPr>
          <w:rFonts w:ascii="Times New Roman" w:hAnsi="Times New Roman" w:cs="Times New Roman"/>
          <w:szCs w:val="24"/>
        </w:rPr>
      </w:pPr>
    </w:p>
    <w:p w14:paraId="6CC27938" w14:textId="327A39B9" w:rsidR="2FECDF09" w:rsidRPr="00E368DA" w:rsidRDefault="0020327C" w:rsidP="00C1730D">
      <w:pPr>
        <w:jc w:val="both"/>
        <w:rPr>
          <w:rFonts w:ascii="Times New Roman" w:hAnsi="Times New Roman" w:cs="Times New Roman"/>
          <w:szCs w:val="24"/>
        </w:rPr>
      </w:pPr>
      <w:r w:rsidRPr="00E368DA">
        <w:rPr>
          <w:rFonts w:ascii="Times New Roman" w:hAnsi="Times New Roman" w:cs="Times New Roman"/>
          <w:szCs w:val="24"/>
        </w:rPr>
        <w:t>2.1.1</w:t>
      </w:r>
      <w:r w:rsidR="00F70E3B" w:rsidRPr="00E368DA">
        <w:rPr>
          <w:rFonts w:ascii="Times New Roman" w:hAnsi="Times New Roman" w:cs="Times New Roman"/>
          <w:szCs w:val="24"/>
        </w:rPr>
        <w:t>2</w:t>
      </w:r>
      <w:r w:rsidRPr="00E368DA">
        <w:rPr>
          <w:rFonts w:ascii="Times New Roman" w:hAnsi="Times New Roman" w:cs="Times New Roman"/>
          <w:szCs w:val="24"/>
        </w:rPr>
        <w:t xml:space="preserve"> </w:t>
      </w:r>
      <w:r w:rsidR="2FECDF09" w:rsidRPr="00E368DA">
        <w:rPr>
          <w:rFonts w:ascii="Times New Roman" w:hAnsi="Times New Roman" w:cs="Times New Roman"/>
          <w:szCs w:val="24"/>
        </w:rPr>
        <w:t xml:space="preserve">The </w:t>
      </w:r>
      <w:r w:rsidR="00C1730D">
        <w:rPr>
          <w:rFonts w:ascii="Times New Roman" w:hAnsi="Times New Roman" w:cs="Times New Roman"/>
          <w:szCs w:val="24"/>
        </w:rPr>
        <w:t>supplier</w:t>
      </w:r>
      <w:r w:rsidR="2FECDF09" w:rsidRPr="00E368DA">
        <w:rPr>
          <w:rFonts w:ascii="Times New Roman" w:hAnsi="Times New Roman" w:cs="Times New Roman"/>
          <w:szCs w:val="24"/>
        </w:rPr>
        <w:t xml:space="preserve"> must </w:t>
      </w:r>
      <w:r w:rsidR="37104931" w:rsidRPr="00E368DA">
        <w:rPr>
          <w:rFonts w:ascii="Times New Roman" w:hAnsi="Times New Roman" w:cs="Times New Roman"/>
          <w:szCs w:val="24"/>
        </w:rPr>
        <w:t xml:space="preserve">strictly </w:t>
      </w:r>
      <w:r w:rsidR="2FECDF09" w:rsidRPr="00E368DA">
        <w:rPr>
          <w:rFonts w:ascii="Times New Roman" w:hAnsi="Times New Roman" w:cs="Times New Roman"/>
          <w:szCs w:val="24"/>
        </w:rPr>
        <w:t>adhere to the safety guidelines (Appendi</w:t>
      </w:r>
      <w:r w:rsidR="112F938A" w:rsidRPr="00E368DA">
        <w:rPr>
          <w:rFonts w:ascii="Times New Roman" w:hAnsi="Times New Roman" w:cs="Times New Roman"/>
          <w:szCs w:val="24"/>
        </w:rPr>
        <w:t xml:space="preserve">x </w:t>
      </w:r>
      <w:r w:rsidR="00035712" w:rsidRPr="00E368DA">
        <w:rPr>
          <w:rFonts w:ascii="Times New Roman" w:hAnsi="Times New Roman" w:cs="Times New Roman"/>
          <w:szCs w:val="24"/>
        </w:rPr>
        <w:t>3 &amp; 9</w:t>
      </w:r>
      <w:r w:rsidR="112F938A" w:rsidRPr="00E368DA">
        <w:rPr>
          <w:rFonts w:ascii="Times New Roman" w:hAnsi="Times New Roman" w:cs="Times New Roman"/>
          <w:szCs w:val="24"/>
        </w:rPr>
        <w:t>)</w:t>
      </w:r>
      <w:r w:rsidR="2FECDF09" w:rsidRPr="00E368DA">
        <w:rPr>
          <w:rFonts w:ascii="Times New Roman" w:hAnsi="Times New Roman" w:cs="Times New Roman"/>
          <w:szCs w:val="24"/>
        </w:rPr>
        <w:t xml:space="preserve"> provided by landlord.</w:t>
      </w:r>
    </w:p>
    <w:p w14:paraId="5F1C966E" w14:textId="122953A7" w:rsidR="3BE50139" w:rsidRPr="00E368DA" w:rsidRDefault="3BE50139" w:rsidP="3BE50139">
      <w:pPr>
        <w:ind w:left="482"/>
        <w:jc w:val="both"/>
        <w:rPr>
          <w:rFonts w:ascii="Times New Roman" w:hAnsi="Times New Roman" w:cs="Times New Roman"/>
          <w:szCs w:val="24"/>
        </w:rPr>
      </w:pPr>
    </w:p>
    <w:p w14:paraId="17018134" w14:textId="3E1E629A" w:rsidR="06228FD0" w:rsidRPr="00A922A3" w:rsidRDefault="0020327C" w:rsidP="00C1730D">
      <w:pPr>
        <w:spacing w:line="259" w:lineRule="auto"/>
        <w:jc w:val="both"/>
        <w:rPr>
          <w:rFonts w:ascii="Times New Roman" w:hAnsi="Times New Roman" w:cs="Times New Roman"/>
          <w:szCs w:val="24"/>
        </w:rPr>
      </w:pPr>
      <w:r w:rsidRPr="00E368DA">
        <w:rPr>
          <w:rFonts w:ascii="Times New Roman" w:hAnsi="Times New Roman" w:cs="Times New Roman"/>
          <w:szCs w:val="24"/>
        </w:rPr>
        <w:lastRenderedPageBreak/>
        <w:t>2.1.1</w:t>
      </w:r>
      <w:r w:rsidR="00F70E3B" w:rsidRPr="00E368DA">
        <w:rPr>
          <w:rFonts w:ascii="Times New Roman" w:hAnsi="Times New Roman" w:cs="Times New Roman"/>
          <w:szCs w:val="24"/>
        </w:rPr>
        <w:t>3</w:t>
      </w:r>
      <w:r w:rsidRPr="00E368DA">
        <w:rPr>
          <w:rFonts w:ascii="Times New Roman" w:hAnsi="Times New Roman" w:cs="Times New Roman"/>
          <w:szCs w:val="24"/>
        </w:rPr>
        <w:t xml:space="preserve"> </w:t>
      </w:r>
      <w:r w:rsidR="06228FD0" w:rsidRPr="00E368DA">
        <w:rPr>
          <w:rFonts w:ascii="Times New Roman" w:hAnsi="Times New Roman" w:cs="Times New Roman"/>
          <w:szCs w:val="24"/>
        </w:rPr>
        <w:t xml:space="preserve">The </w:t>
      </w:r>
      <w:r w:rsidR="00C1730D">
        <w:rPr>
          <w:rFonts w:ascii="Times New Roman" w:hAnsi="Times New Roman" w:cs="Times New Roman"/>
          <w:szCs w:val="24"/>
        </w:rPr>
        <w:t>supplier</w:t>
      </w:r>
      <w:r w:rsidR="06228FD0" w:rsidRPr="00E368DA">
        <w:rPr>
          <w:rFonts w:ascii="Times New Roman" w:hAnsi="Times New Roman" w:cs="Times New Roman"/>
          <w:szCs w:val="24"/>
        </w:rPr>
        <w:t xml:space="preserve"> shall be responsible for </w:t>
      </w:r>
      <w:proofErr w:type="gramStart"/>
      <w:r w:rsidR="06228FD0" w:rsidRPr="00E368DA">
        <w:rPr>
          <w:rFonts w:ascii="Times New Roman" w:hAnsi="Times New Roman" w:cs="Times New Roman"/>
          <w:szCs w:val="24"/>
        </w:rPr>
        <w:t>any and all</w:t>
      </w:r>
      <w:proofErr w:type="gramEnd"/>
      <w:r w:rsidR="06228FD0" w:rsidRPr="00E368DA">
        <w:rPr>
          <w:rFonts w:ascii="Times New Roman" w:hAnsi="Times New Roman" w:cs="Times New Roman"/>
          <w:szCs w:val="24"/>
        </w:rPr>
        <w:t xml:space="preserve"> penalties, fines, or charges imposed by the Landlord as a result of non-compliance, delays, or any other issues arising during the reinstatement project. The </w:t>
      </w:r>
      <w:r w:rsidR="00C1730D">
        <w:rPr>
          <w:rFonts w:ascii="Times New Roman" w:hAnsi="Times New Roman" w:cs="Times New Roman"/>
          <w:szCs w:val="24"/>
        </w:rPr>
        <w:t>Supplier</w:t>
      </w:r>
      <w:r w:rsidR="06228FD0" w:rsidRPr="00E368DA">
        <w:rPr>
          <w:rFonts w:ascii="Times New Roman" w:hAnsi="Times New Roman" w:cs="Times New Roman"/>
          <w:szCs w:val="24"/>
        </w:rPr>
        <w:t xml:space="preserve"> agrees to indemnify and hold harmless the Client from any such penalties, ensuring full compliance with the Landlord's requirements and timelines.</w:t>
      </w:r>
    </w:p>
    <w:p w14:paraId="5ABBAB2E" w14:textId="77777777" w:rsidR="00A10561" w:rsidRPr="00A922A3" w:rsidRDefault="00A10561" w:rsidP="320C29E4">
      <w:pPr>
        <w:spacing w:line="259" w:lineRule="auto"/>
        <w:ind w:leftChars="200" w:left="480"/>
        <w:jc w:val="both"/>
        <w:rPr>
          <w:rFonts w:ascii="Times New Roman" w:hAnsi="Times New Roman" w:cs="Times New Roman"/>
          <w:szCs w:val="24"/>
        </w:rPr>
      </w:pPr>
    </w:p>
    <w:p w14:paraId="30BD4493" w14:textId="1B5C4112" w:rsidR="04B03316" w:rsidRPr="00A922A3" w:rsidRDefault="04B03316" w:rsidP="00C1730D">
      <w:pPr>
        <w:spacing w:line="259" w:lineRule="auto"/>
        <w:jc w:val="both"/>
        <w:rPr>
          <w:rFonts w:ascii="Times New Roman" w:hAnsi="Times New Roman" w:cs="Times New Roman"/>
          <w:szCs w:val="24"/>
        </w:rPr>
      </w:pPr>
      <w:r w:rsidRPr="00A922A3">
        <w:rPr>
          <w:rFonts w:ascii="Times New Roman" w:hAnsi="Times New Roman" w:cs="Times New Roman"/>
          <w:szCs w:val="24"/>
        </w:rPr>
        <w:t>2.1.</w:t>
      </w:r>
      <w:r w:rsidR="0020327C">
        <w:rPr>
          <w:rFonts w:ascii="Times New Roman" w:hAnsi="Times New Roman" w:cs="Times New Roman"/>
          <w:szCs w:val="24"/>
        </w:rPr>
        <w:t>1</w:t>
      </w:r>
      <w:r w:rsidR="00F70E3B">
        <w:rPr>
          <w:rFonts w:ascii="Times New Roman" w:hAnsi="Times New Roman" w:cs="Times New Roman"/>
          <w:szCs w:val="24"/>
        </w:rPr>
        <w:t>4</w:t>
      </w:r>
      <w:r w:rsidRPr="00A922A3">
        <w:rPr>
          <w:rFonts w:ascii="Times New Roman" w:hAnsi="Times New Roman" w:cs="Times New Roman"/>
          <w:szCs w:val="24"/>
        </w:rPr>
        <w:t xml:space="preserve"> The project will be considered complete only upon final acceptance by the landlord</w:t>
      </w:r>
      <w:r w:rsidR="0021427F" w:rsidRPr="00A922A3">
        <w:rPr>
          <w:rFonts w:ascii="Times New Roman" w:hAnsi="Times New Roman" w:cs="Times New Roman"/>
          <w:szCs w:val="24"/>
        </w:rPr>
        <w:t xml:space="preserve"> appointed representative. </w:t>
      </w:r>
      <w:r w:rsidRPr="00A922A3">
        <w:rPr>
          <w:rFonts w:ascii="Times New Roman" w:hAnsi="Times New Roman" w:cs="Times New Roman"/>
          <w:szCs w:val="24"/>
        </w:rPr>
        <w:t xml:space="preserve">Any deficiencies or non-compliance issues identified by the </w:t>
      </w:r>
      <w:r w:rsidR="0021427F" w:rsidRPr="00A922A3">
        <w:rPr>
          <w:rFonts w:ascii="Times New Roman" w:hAnsi="Times New Roman" w:cs="Times New Roman"/>
          <w:szCs w:val="24"/>
        </w:rPr>
        <w:t>representative</w:t>
      </w:r>
      <w:r w:rsidRPr="00A922A3">
        <w:rPr>
          <w:rFonts w:ascii="Times New Roman" w:hAnsi="Times New Roman" w:cs="Times New Roman"/>
          <w:szCs w:val="24"/>
        </w:rPr>
        <w:t xml:space="preserve"> must be rectified by the </w:t>
      </w:r>
      <w:r w:rsidR="00C1730D">
        <w:rPr>
          <w:rFonts w:ascii="Times New Roman" w:hAnsi="Times New Roman" w:cs="Times New Roman"/>
          <w:szCs w:val="24"/>
        </w:rPr>
        <w:t>supplier</w:t>
      </w:r>
      <w:r w:rsidRPr="00A922A3">
        <w:rPr>
          <w:rFonts w:ascii="Times New Roman" w:hAnsi="Times New Roman" w:cs="Times New Roman"/>
          <w:szCs w:val="24"/>
        </w:rPr>
        <w:t xml:space="preserve"> at no additional cost.</w:t>
      </w:r>
    </w:p>
    <w:p w14:paraId="72C69B1F" w14:textId="1D77AB67" w:rsidR="320C29E4" w:rsidRPr="00A922A3" w:rsidRDefault="320C29E4" w:rsidP="320C29E4">
      <w:pPr>
        <w:spacing w:line="259" w:lineRule="auto"/>
        <w:ind w:leftChars="200" w:left="480"/>
        <w:rPr>
          <w:rFonts w:ascii="Times New Roman" w:hAnsi="Times New Roman" w:cs="Times New Roman"/>
          <w:szCs w:val="24"/>
        </w:rPr>
      </w:pPr>
    </w:p>
    <w:p w14:paraId="3E1812B2" w14:textId="77777777" w:rsidR="00680B03" w:rsidRPr="00A922A3" w:rsidRDefault="00220539">
      <w:pPr>
        <w:pStyle w:val="ListParagraph"/>
        <w:tabs>
          <w:tab w:val="left" w:pos="-720"/>
        </w:tabs>
        <w:suppressAutoHyphens/>
        <w:ind w:leftChars="0" w:left="0"/>
        <w:jc w:val="both"/>
        <w:rPr>
          <w:rFonts w:ascii="Times New Roman" w:eastAsia="PMingLiU" w:hAnsi="Times New Roman" w:cs="Times New Roman"/>
          <w:b/>
          <w:color w:val="000000" w:themeColor="text1"/>
          <w:u w:val="single"/>
        </w:rPr>
      </w:pPr>
      <w:r w:rsidRPr="00A922A3">
        <w:rPr>
          <w:rFonts w:ascii="Times New Roman" w:eastAsia="PMingLiU" w:hAnsi="Times New Roman" w:cs="Times New Roman"/>
          <w:b/>
          <w:color w:val="000000" w:themeColor="text1"/>
          <w:u w:val="single"/>
        </w:rPr>
        <w:t>2.2 RCC R03 Lab Reinstatement Work</w:t>
      </w:r>
    </w:p>
    <w:p w14:paraId="3C92038B" w14:textId="77777777" w:rsidR="00680B03" w:rsidRPr="00A922A3" w:rsidRDefault="00680B03">
      <w:pPr>
        <w:ind w:firstLine="482"/>
        <w:rPr>
          <w:rFonts w:ascii="Times New Roman" w:eastAsia="TimesNewRomanPSMT" w:hAnsi="Times New Roman" w:cs="Times New Roman"/>
          <w:szCs w:val="24"/>
        </w:rPr>
      </w:pPr>
    </w:p>
    <w:p w14:paraId="489EACE9" w14:textId="4F665FED" w:rsidR="00680B03" w:rsidRPr="00A922A3" w:rsidRDefault="00220539" w:rsidP="00C1730D">
      <w:pPr>
        <w:jc w:val="both"/>
        <w:rPr>
          <w:rFonts w:ascii="Times New Roman" w:hAnsi="Times New Roman" w:cs="Times New Roman"/>
        </w:rPr>
      </w:pPr>
      <w:r w:rsidRPr="00A922A3">
        <w:rPr>
          <w:rFonts w:ascii="Times New Roman" w:hAnsi="Times New Roman" w:cs="Times New Roman"/>
        </w:rPr>
        <w:t xml:space="preserve">2.2.1 The </w:t>
      </w:r>
      <w:r w:rsidR="00C1730D">
        <w:rPr>
          <w:rFonts w:ascii="Times New Roman" w:hAnsi="Times New Roman" w:cs="Times New Roman"/>
        </w:rPr>
        <w:t>supplier</w:t>
      </w:r>
      <w:r w:rsidRPr="00A922A3">
        <w:rPr>
          <w:rFonts w:ascii="Times New Roman" w:hAnsi="Times New Roman" w:cs="Times New Roman"/>
        </w:rPr>
        <w:t xml:space="preserve"> must provide </w:t>
      </w:r>
      <w:proofErr w:type="spellStart"/>
      <w:r w:rsidRPr="00A922A3">
        <w:rPr>
          <w:rFonts w:ascii="Times New Roman" w:hAnsi="Times New Roman" w:cs="Times New Roman"/>
        </w:rPr>
        <w:t>labour</w:t>
      </w:r>
      <w:proofErr w:type="spellEnd"/>
      <w:r w:rsidRPr="00A922A3">
        <w:rPr>
          <w:rFonts w:ascii="Times New Roman" w:hAnsi="Times New Roman" w:cs="Times New Roman"/>
        </w:rPr>
        <w:t xml:space="preserve">, tools and material to perform the restatement work and must adhere to all </w:t>
      </w:r>
      <w:r w:rsidR="382FBD35" w:rsidRPr="00A922A3">
        <w:rPr>
          <w:rFonts w:ascii="Times New Roman" w:hAnsi="Times New Roman" w:cs="Times New Roman"/>
        </w:rPr>
        <w:t>landlord</w:t>
      </w:r>
      <w:r w:rsidRPr="00A922A3">
        <w:rPr>
          <w:rFonts w:ascii="Times New Roman" w:hAnsi="Times New Roman" w:cs="Times New Roman"/>
        </w:rPr>
        <w:t>’s requirements as following but not limited to:</w:t>
      </w:r>
    </w:p>
    <w:p w14:paraId="0A5C3014" w14:textId="77777777" w:rsidR="00680B03" w:rsidRPr="00A922A3" w:rsidRDefault="00680B03" w:rsidP="320C29E4">
      <w:pPr>
        <w:rPr>
          <w:rFonts w:ascii="Times New Roman" w:hAnsi="Times New Roman" w:cs="Times New Roman"/>
          <w:szCs w:val="24"/>
        </w:rPr>
      </w:pPr>
    </w:p>
    <w:p w14:paraId="0DAD230B" w14:textId="77777777" w:rsidR="00680B03" w:rsidRPr="00E368DA"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szCs w:val="24"/>
        </w:rPr>
        <w:t>Tenant Fit-out Guide (Appendix 2)</w:t>
      </w:r>
    </w:p>
    <w:p w14:paraId="4626242E" w14:textId="45E447F1" w:rsidR="00680B03" w:rsidRPr="00E368DA" w:rsidRDefault="00220539" w:rsidP="00BF545E">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rPr>
      </w:pPr>
      <w:r w:rsidRPr="00E368DA">
        <w:rPr>
          <w:rFonts w:ascii="Times New Roman" w:hAnsi="Times New Roman" w:cs="Times New Roman"/>
        </w:rPr>
        <w:t>Safety Requirement for Construction</w:t>
      </w:r>
      <w:r w:rsidR="3471BFD3" w:rsidRPr="00E368DA">
        <w:rPr>
          <w:rFonts w:ascii="Times New Roman" w:hAnsi="Times New Roman" w:cs="Times New Roman"/>
        </w:rPr>
        <w:t xml:space="preserve"> </w:t>
      </w:r>
      <w:r w:rsidRPr="00E368DA">
        <w:rPr>
          <w:rFonts w:ascii="Times New Roman" w:hAnsi="Times New Roman" w:cs="Times New Roman"/>
        </w:rPr>
        <w:t>Fit Out</w:t>
      </w:r>
      <w:r w:rsidR="301040CC" w:rsidRPr="00E368DA">
        <w:rPr>
          <w:rFonts w:ascii="Times New Roman" w:hAnsi="Times New Roman" w:cs="Times New Roman"/>
        </w:rPr>
        <w:t xml:space="preserve"> </w:t>
      </w:r>
      <w:r w:rsidRPr="00E368DA">
        <w:rPr>
          <w:rFonts w:ascii="Times New Roman" w:hAnsi="Times New Roman" w:cs="Times New Roman"/>
          <w:szCs w:val="24"/>
        </w:rPr>
        <w:t>Reinstatement</w:t>
      </w:r>
      <w:r w:rsidRPr="00E368DA">
        <w:rPr>
          <w:rFonts w:ascii="Times New Roman" w:hAnsi="Times New Roman" w:cs="Times New Roman"/>
        </w:rPr>
        <w:t xml:space="preserve"> Works (Appendix 3)</w:t>
      </w:r>
    </w:p>
    <w:p w14:paraId="4046C19E" w14:textId="77777777" w:rsidR="00680B03" w:rsidRPr="00E368DA" w:rsidRDefault="00220539">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szCs w:val="24"/>
        </w:rPr>
        <w:t>Reinstatement Standard and Requirements (Appendix 4)</w:t>
      </w:r>
    </w:p>
    <w:p w14:paraId="60E852A3" w14:textId="77777777" w:rsidR="00F1029E" w:rsidRPr="00E368DA" w:rsidRDefault="00F1029E" w:rsidP="00F1029E">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hint="eastAsia"/>
        </w:rPr>
        <w:t>科學園裝修工程安全事項簡報</w:t>
      </w:r>
      <w:r w:rsidRPr="00E368DA">
        <w:rPr>
          <w:rFonts w:ascii="Times New Roman" w:hAnsi="Times New Roman" w:cs="Times New Roman"/>
        </w:rPr>
        <w:t xml:space="preserve"> (Appendix 9)</w:t>
      </w:r>
    </w:p>
    <w:p w14:paraId="14B0E25A" w14:textId="0D76A6C1" w:rsidR="00F1029E" w:rsidRPr="00E368DA" w:rsidRDefault="00F1029E" w:rsidP="00F1029E">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E368DA">
        <w:rPr>
          <w:rFonts w:ascii="Times New Roman" w:hAnsi="Times New Roman" w:cs="Times New Roman"/>
        </w:rPr>
        <w:t>Annex A – T (Appendix 11)</w:t>
      </w:r>
    </w:p>
    <w:p w14:paraId="757E9A1F" w14:textId="77777777" w:rsidR="00680B03" w:rsidRPr="00E368DA" w:rsidRDefault="00680B03">
      <w:pPr>
        <w:pStyle w:val="ListParagraph"/>
        <w:tabs>
          <w:tab w:val="left" w:pos="-720"/>
        </w:tabs>
        <w:suppressAutoHyphens/>
        <w:ind w:leftChars="-178" w:left="-427"/>
        <w:jc w:val="both"/>
        <w:rPr>
          <w:rFonts w:ascii="Times New Roman" w:hAnsi="Times New Roman" w:cs="Times New Roman"/>
          <w:szCs w:val="24"/>
        </w:rPr>
      </w:pPr>
    </w:p>
    <w:p w14:paraId="14EB7B4B" w14:textId="04876404" w:rsidR="00680B03" w:rsidRPr="00E368DA" w:rsidRDefault="00220539" w:rsidP="320C29E4">
      <w:pPr>
        <w:pStyle w:val="ListParagraph"/>
        <w:suppressAutoHyphens/>
        <w:ind w:leftChars="-178" w:left="-427"/>
        <w:jc w:val="both"/>
        <w:rPr>
          <w:rFonts w:ascii="Times New Roman" w:hAnsi="Times New Roman" w:cs="Times New Roman"/>
        </w:rPr>
      </w:pPr>
      <w:r w:rsidRPr="00E368DA">
        <w:rPr>
          <w:rFonts w:ascii="Times New Roman" w:hAnsi="Times New Roman" w:cs="Times New Roman"/>
          <w:szCs w:val="24"/>
        </w:rPr>
        <w:tab/>
      </w:r>
      <w:r w:rsidRPr="00E368DA">
        <w:rPr>
          <w:rFonts w:ascii="Times New Roman" w:hAnsi="Times New Roman" w:cs="Times New Roman"/>
        </w:rPr>
        <w:t xml:space="preserve">2.2.2 Perform the following tasks in Lab and adhere to </w:t>
      </w:r>
      <w:r w:rsidR="293DFF02" w:rsidRPr="00E368DA">
        <w:rPr>
          <w:rFonts w:ascii="Times New Roman" w:hAnsi="Times New Roman" w:cs="Times New Roman"/>
        </w:rPr>
        <w:t>landlord</w:t>
      </w:r>
      <w:r w:rsidRPr="00E368DA">
        <w:rPr>
          <w:rFonts w:ascii="Times New Roman" w:hAnsi="Times New Roman" w:cs="Times New Roman"/>
        </w:rPr>
        <w:t>’s requirements.</w:t>
      </w:r>
      <w:r w:rsidR="2655E420" w:rsidRPr="00E368DA">
        <w:rPr>
          <w:rFonts w:ascii="Times New Roman" w:hAnsi="Times New Roman" w:cs="Times New Roman"/>
        </w:rPr>
        <w:t xml:space="preserve"> </w:t>
      </w:r>
      <w:r w:rsidRPr="00E368DA">
        <w:rPr>
          <w:rFonts w:ascii="Times New Roman" w:hAnsi="Times New Roman" w:cs="Times New Roman"/>
        </w:rPr>
        <w:t xml:space="preserve">Including </w:t>
      </w:r>
      <w:r w:rsidRPr="00E368DA">
        <w:rPr>
          <w:rFonts w:ascii="Times New Roman" w:hAnsi="Times New Roman" w:cs="Times New Roman"/>
          <w:szCs w:val="24"/>
        </w:rPr>
        <w:tab/>
      </w:r>
      <w:r w:rsidRPr="00E368DA">
        <w:rPr>
          <w:rFonts w:ascii="Times New Roman" w:hAnsi="Times New Roman" w:cs="Times New Roman"/>
          <w:szCs w:val="24"/>
        </w:rPr>
        <w:tab/>
      </w:r>
      <w:r w:rsidRPr="00E368DA">
        <w:rPr>
          <w:rFonts w:ascii="Times New Roman" w:hAnsi="Times New Roman" w:cs="Times New Roman"/>
        </w:rPr>
        <w:tab/>
      </w:r>
      <w:r w:rsidRPr="00E368DA">
        <w:rPr>
          <w:rFonts w:ascii="Times New Roman" w:hAnsi="Times New Roman" w:cs="Times New Roman"/>
          <w:szCs w:val="24"/>
        </w:rPr>
        <w:tab/>
      </w:r>
      <w:r w:rsidRPr="00E368DA">
        <w:rPr>
          <w:rFonts w:ascii="Times New Roman" w:hAnsi="Times New Roman" w:cs="Times New Roman"/>
        </w:rPr>
        <w:t>and not limited to the following:</w:t>
      </w:r>
    </w:p>
    <w:p w14:paraId="3940E31E" w14:textId="6078B75E" w:rsidR="320C29E4" w:rsidRPr="00E368DA" w:rsidRDefault="320C29E4" w:rsidP="320C29E4">
      <w:pPr>
        <w:pStyle w:val="ListParagraph"/>
        <w:ind w:leftChars="-178" w:left="-427"/>
        <w:jc w:val="both"/>
        <w:rPr>
          <w:rFonts w:ascii="Times New Roman" w:hAnsi="Times New Roman" w:cs="Times New Roman"/>
        </w:rPr>
      </w:pPr>
    </w:p>
    <w:p w14:paraId="28E5B29B" w14:textId="77777777" w:rsidR="00680B03" w:rsidRPr="00E368DA" w:rsidRDefault="3A50C70A" w:rsidP="3BE50139">
      <w:pPr>
        <w:pStyle w:val="ListParagraph"/>
        <w:numPr>
          <w:ilvl w:val="2"/>
          <w:numId w:val="11"/>
        </w:numPr>
        <w:tabs>
          <w:tab w:val="clear" w:pos="1440"/>
        </w:tabs>
        <w:spacing w:line="259" w:lineRule="auto"/>
        <w:ind w:leftChars="0" w:left="991" w:hanging="405"/>
        <w:jc w:val="both"/>
        <w:rPr>
          <w:rFonts w:ascii="Times New Roman" w:hAnsi="Times New Roman" w:cs="Times New Roman"/>
        </w:rPr>
      </w:pPr>
      <w:r w:rsidRPr="00E368DA">
        <w:rPr>
          <w:rFonts w:ascii="Times New Roman" w:hAnsi="Times New Roman" w:cs="Times New Roman"/>
        </w:rPr>
        <w:t>Removal of FLAIR logo</w:t>
      </w:r>
    </w:p>
    <w:p w14:paraId="0F01AD4B" w14:textId="77777777" w:rsidR="00680B03" w:rsidRPr="00E368DA" w:rsidRDefault="00220539" w:rsidP="00C52B69">
      <w:pPr>
        <w:pStyle w:val="ListParagraph"/>
        <w:numPr>
          <w:ilvl w:val="2"/>
          <w:numId w:val="11"/>
        </w:numPr>
        <w:tabs>
          <w:tab w:val="clear" w:pos="1440"/>
        </w:tabs>
        <w:spacing w:line="259" w:lineRule="auto"/>
        <w:ind w:leftChars="0" w:left="991" w:hanging="405"/>
        <w:jc w:val="both"/>
        <w:rPr>
          <w:rFonts w:ascii="Times New Roman" w:hAnsi="Times New Roman" w:cs="Times New Roman"/>
        </w:rPr>
      </w:pPr>
      <w:r w:rsidRPr="00E368DA">
        <w:rPr>
          <w:rFonts w:ascii="Times New Roman" w:hAnsi="Times New Roman" w:cs="Times New Roman"/>
        </w:rPr>
        <w:t>Uninstall all wiring and all cable trucks</w:t>
      </w:r>
    </w:p>
    <w:p w14:paraId="46CD0F17" w14:textId="49BEC912" w:rsidR="0020327C" w:rsidRPr="007143B7" w:rsidRDefault="2CF29269" w:rsidP="00035712">
      <w:pPr>
        <w:pStyle w:val="ListParagraph"/>
        <w:numPr>
          <w:ilvl w:val="2"/>
          <w:numId w:val="11"/>
        </w:numPr>
        <w:tabs>
          <w:tab w:val="clear" w:pos="1440"/>
          <w:tab w:val="left" w:pos="-720"/>
        </w:tabs>
        <w:suppressAutoHyphens/>
        <w:spacing w:line="259" w:lineRule="auto"/>
        <w:ind w:leftChars="0" w:left="991" w:hanging="405"/>
        <w:jc w:val="both"/>
        <w:rPr>
          <w:rFonts w:ascii="Times New Roman" w:hAnsi="Times New Roman" w:cs="Times New Roman"/>
          <w:szCs w:val="24"/>
        </w:rPr>
      </w:pPr>
      <w:r w:rsidRPr="00E368DA">
        <w:rPr>
          <w:rFonts w:ascii="Times New Roman" w:hAnsi="Times New Roman" w:cs="Times New Roman"/>
        </w:rPr>
        <w:t>Electricity Cabinet reinstatement</w:t>
      </w:r>
    </w:p>
    <w:p w14:paraId="3F5CD443" w14:textId="77777777" w:rsidR="007143B7" w:rsidRPr="00E368DA" w:rsidRDefault="007143B7" w:rsidP="007143B7">
      <w:pPr>
        <w:pStyle w:val="ListParagraph"/>
        <w:numPr>
          <w:ilvl w:val="2"/>
          <w:numId w:val="11"/>
        </w:numPr>
        <w:tabs>
          <w:tab w:val="clear" w:pos="1440"/>
          <w:tab w:val="left" w:pos="-720"/>
        </w:tabs>
        <w:suppressAutoHyphens/>
        <w:ind w:leftChars="235" w:left="991" w:hangingChars="178" w:hanging="427"/>
        <w:jc w:val="both"/>
        <w:rPr>
          <w:rFonts w:ascii="Times New Roman" w:hAnsi="Times New Roman" w:cs="Times New Roman"/>
          <w:szCs w:val="24"/>
        </w:rPr>
      </w:pPr>
      <w:r w:rsidRPr="007143B7">
        <w:rPr>
          <w:rFonts w:ascii="Times New Roman" w:hAnsi="Times New Roman" w:cs="Times New Roman"/>
          <w:szCs w:val="24"/>
        </w:rPr>
        <w:t>Dismantling, cleaning up and disposal after</w:t>
      </w:r>
      <w:r>
        <w:rPr>
          <w:rFonts w:ascii="Times New Roman" w:hAnsi="Times New Roman" w:cs="Times New Roman"/>
          <w:szCs w:val="24"/>
        </w:rPr>
        <w:t xml:space="preserve"> reinstatement work</w:t>
      </w:r>
    </w:p>
    <w:p w14:paraId="1121552B" w14:textId="77777777" w:rsidR="0020327C" w:rsidRPr="00E368DA" w:rsidRDefault="0020327C" w:rsidP="0020327C">
      <w:pPr>
        <w:pStyle w:val="ListParagraph"/>
        <w:tabs>
          <w:tab w:val="left" w:pos="480"/>
        </w:tabs>
        <w:spacing w:line="259" w:lineRule="auto"/>
        <w:ind w:leftChars="0" w:left="991"/>
        <w:jc w:val="both"/>
        <w:rPr>
          <w:rFonts w:ascii="Times New Roman" w:hAnsi="Times New Roman" w:cs="Times New Roman"/>
        </w:rPr>
      </w:pPr>
    </w:p>
    <w:p w14:paraId="7B49CAAC" w14:textId="691E1ED3" w:rsidR="50E5B77B" w:rsidRPr="00E368DA" w:rsidRDefault="50E5B77B" w:rsidP="00C1730D">
      <w:pPr>
        <w:spacing w:line="259" w:lineRule="auto"/>
        <w:jc w:val="both"/>
        <w:rPr>
          <w:rFonts w:ascii="Times New Roman" w:hAnsi="Times New Roman" w:cs="Times New Roman"/>
        </w:rPr>
      </w:pPr>
      <w:r w:rsidRPr="00E368DA">
        <w:rPr>
          <w:rFonts w:ascii="Times New Roman" w:hAnsi="Times New Roman" w:cs="Times New Roman"/>
        </w:rPr>
        <w:t>2.2.</w:t>
      </w:r>
      <w:r w:rsidR="5479E765" w:rsidRPr="00E368DA">
        <w:rPr>
          <w:rFonts w:ascii="Times New Roman" w:hAnsi="Times New Roman" w:cs="Times New Roman"/>
        </w:rPr>
        <w:t>3</w:t>
      </w:r>
      <w:r w:rsidRPr="00E368DA">
        <w:rPr>
          <w:rFonts w:ascii="Times New Roman" w:hAnsi="Times New Roman" w:cs="Times New Roman"/>
        </w:rPr>
        <w:t xml:space="preserve"> Make sure all items mentioned in the </w:t>
      </w:r>
      <w:r w:rsidR="4FAAB65D" w:rsidRPr="00E368DA">
        <w:rPr>
          <w:rFonts w:ascii="Times New Roman" w:hAnsi="Times New Roman" w:cs="Times New Roman"/>
        </w:rPr>
        <w:t>RCC Lab Handover</w:t>
      </w:r>
      <w:r w:rsidRPr="00E368DA">
        <w:rPr>
          <w:rFonts w:ascii="Times New Roman" w:hAnsi="Times New Roman" w:cs="Times New Roman"/>
        </w:rPr>
        <w:t xml:space="preserve"> Check Form (Appendix </w:t>
      </w:r>
      <w:r w:rsidR="218A32B8" w:rsidRPr="00E368DA">
        <w:rPr>
          <w:rFonts w:ascii="Times New Roman" w:hAnsi="Times New Roman" w:cs="Times New Roman"/>
        </w:rPr>
        <w:t>8</w:t>
      </w:r>
      <w:r w:rsidRPr="00E368DA">
        <w:rPr>
          <w:rFonts w:ascii="Times New Roman" w:hAnsi="Times New Roman" w:cs="Times New Roman"/>
        </w:rPr>
        <w:t xml:space="preserve">) </w:t>
      </w:r>
      <w:r w:rsidR="101B4DF8" w:rsidRPr="00E368DA">
        <w:rPr>
          <w:rFonts w:ascii="Times New Roman" w:hAnsi="Times New Roman" w:cs="Times New Roman"/>
        </w:rPr>
        <w:t>can be</w:t>
      </w:r>
      <w:r w:rsidRPr="00E368DA">
        <w:rPr>
          <w:rFonts w:ascii="Times New Roman" w:hAnsi="Times New Roman" w:cs="Times New Roman"/>
        </w:rPr>
        <w:t xml:space="preserve"> return</w:t>
      </w:r>
      <w:r w:rsidR="334815E9" w:rsidRPr="00E368DA">
        <w:rPr>
          <w:rFonts w:ascii="Times New Roman" w:hAnsi="Times New Roman" w:cs="Times New Roman"/>
        </w:rPr>
        <w:t>ed</w:t>
      </w:r>
      <w:r w:rsidRPr="00E368DA">
        <w:rPr>
          <w:rFonts w:ascii="Times New Roman" w:hAnsi="Times New Roman" w:cs="Times New Roman"/>
        </w:rPr>
        <w:t xml:space="preserve"> to</w:t>
      </w:r>
      <w:r w:rsidR="160A0EA2" w:rsidRPr="00E368DA">
        <w:rPr>
          <w:rFonts w:ascii="Times New Roman" w:hAnsi="Times New Roman" w:cs="Times New Roman"/>
        </w:rPr>
        <w:t xml:space="preserve"> </w:t>
      </w:r>
      <w:r w:rsidR="50AD29B6" w:rsidRPr="00E368DA">
        <w:rPr>
          <w:rFonts w:ascii="Times New Roman" w:hAnsi="Times New Roman" w:cs="Times New Roman"/>
        </w:rPr>
        <w:t>landlord</w:t>
      </w:r>
      <w:r w:rsidR="5BDEC71F" w:rsidRPr="00E368DA">
        <w:rPr>
          <w:rFonts w:ascii="Times New Roman" w:hAnsi="Times New Roman" w:cs="Times New Roman"/>
        </w:rPr>
        <w:t>.</w:t>
      </w:r>
    </w:p>
    <w:p w14:paraId="0C948C4A" w14:textId="7EE49119" w:rsidR="320C29E4" w:rsidRPr="00E368DA" w:rsidRDefault="320C29E4" w:rsidP="320C29E4">
      <w:pPr>
        <w:spacing w:line="259" w:lineRule="auto"/>
        <w:ind w:leftChars="200" w:left="480"/>
        <w:jc w:val="both"/>
        <w:rPr>
          <w:rFonts w:ascii="Times New Roman" w:hAnsi="Times New Roman" w:cs="Times New Roman"/>
          <w:szCs w:val="24"/>
        </w:rPr>
      </w:pPr>
    </w:p>
    <w:p w14:paraId="06FF953F" w14:textId="7702BE1F" w:rsidR="703900DC" w:rsidRPr="00E368DA" w:rsidRDefault="703900DC" w:rsidP="00C1730D">
      <w:pPr>
        <w:shd w:val="clear" w:color="auto" w:fill="FFFFFF" w:themeFill="background1"/>
        <w:jc w:val="both"/>
        <w:rPr>
          <w:rFonts w:ascii="Times New Roman" w:hAnsi="Times New Roman" w:cs="Times New Roman"/>
        </w:rPr>
      </w:pPr>
      <w:r w:rsidRPr="00E368DA">
        <w:rPr>
          <w:rFonts w:ascii="Times New Roman" w:hAnsi="Times New Roman" w:cs="Times New Roman"/>
        </w:rPr>
        <w:t xml:space="preserve">2.2.4 The </w:t>
      </w:r>
      <w:r w:rsidR="00C1730D">
        <w:rPr>
          <w:rFonts w:ascii="Times New Roman" w:hAnsi="Times New Roman" w:cs="Times New Roman"/>
        </w:rPr>
        <w:t>supplier</w:t>
      </w:r>
      <w:r w:rsidRPr="00E368DA">
        <w:rPr>
          <w:rFonts w:ascii="Times New Roman" w:hAnsi="Times New Roman" w:cs="Times New Roman"/>
        </w:rPr>
        <w:t xml:space="preserve"> shall handle all communications with the landlord concerning the office reinstatement project. This includes addressing any landlord concerns and ensuring compliance with all landlord</w:t>
      </w:r>
      <w:r w:rsidR="51B1C9EF" w:rsidRPr="00E368DA">
        <w:rPr>
          <w:rFonts w:ascii="Times New Roman" w:hAnsi="Times New Roman" w:cs="Times New Roman"/>
        </w:rPr>
        <w:t>’s</w:t>
      </w:r>
      <w:r w:rsidRPr="00E368DA">
        <w:rPr>
          <w:rFonts w:ascii="Times New Roman" w:hAnsi="Times New Roman" w:cs="Times New Roman"/>
        </w:rPr>
        <w:t xml:space="preserve"> requirements.</w:t>
      </w:r>
    </w:p>
    <w:p w14:paraId="3B477E56" w14:textId="6A3560FC" w:rsidR="320C29E4" w:rsidRPr="00E368DA" w:rsidRDefault="320C29E4" w:rsidP="320C29E4">
      <w:pPr>
        <w:spacing w:line="259" w:lineRule="auto"/>
        <w:ind w:leftChars="200" w:left="480"/>
        <w:jc w:val="both"/>
        <w:rPr>
          <w:rFonts w:ascii="Times New Roman" w:hAnsi="Times New Roman" w:cs="Times New Roman"/>
          <w:szCs w:val="24"/>
        </w:rPr>
      </w:pPr>
    </w:p>
    <w:p w14:paraId="54A59552" w14:textId="48DD211E" w:rsidR="703900DC" w:rsidRPr="00A922A3" w:rsidRDefault="703900DC" w:rsidP="00C1730D">
      <w:pPr>
        <w:shd w:val="clear" w:color="auto" w:fill="FFFFFF" w:themeFill="background1"/>
        <w:spacing w:line="259" w:lineRule="auto"/>
        <w:jc w:val="both"/>
        <w:rPr>
          <w:rFonts w:ascii="Times New Roman" w:hAnsi="Times New Roman" w:cs="Times New Roman"/>
        </w:rPr>
      </w:pPr>
      <w:r w:rsidRPr="00E368DA">
        <w:rPr>
          <w:rFonts w:ascii="Times New Roman" w:hAnsi="Times New Roman" w:cs="Times New Roman"/>
        </w:rPr>
        <w:t xml:space="preserve">2.2.5 The </w:t>
      </w:r>
      <w:r w:rsidR="00C1730D">
        <w:rPr>
          <w:rFonts w:ascii="Times New Roman" w:hAnsi="Times New Roman" w:cs="Times New Roman"/>
        </w:rPr>
        <w:t>supplier</w:t>
      </w:r>
      <w:r w:rsidRPr="00E368DA">
        <w:rPr>
          <w:rFonts w:ascii="Times New Roman" w:hAnsi="Times New Roman" w:cs="Times New Roman"/>
        </w:rPr>
        <w:t xml:space="preserve"> shall prepare and submit all necessary application documents for the office reinstatement project. This includes obtaining any required permits, licenses, and approvals from </w:t>
      </w:r>
      <w:r w:rsidRPr="00E368DA">
        <w:rPr>
          <w:rFonts w:ascii="Times New Roman" w:hAnsi="Times New Roman" w:cs="Times New Roman"/>
        </w:rPr>
        <w:lastRenderedPageBreak/>
        <w:t>relevant authorities and the landlord.</w:t>
      </w:r>
    </w:p>
    <w:p w14:paraId="0A00F57C" w14:textId="72FFF5C5" w:rsidR="320C29E4" w:rsidRPr="00A922A3" w:rsidRDefault="320C29E4" w:rsidP="320C29E4">
      <w:pPr>
        <w:shd w:val="clear" w:color="auto" w:fill="FFFFFF" w:themeFill="background1"/>
        <w:spacing w:line="259" w:lineRule="auto"/>
        <w:ind w:left="482"/>
        <w:rPr>
          <w:rFonts w:ascii="Times New Roman" w:hAnsi="Times New Roman" w:cs="Times New Roman"/>
          <w:szCs w:val="24"/>
        </w:rPr>
      </w:pPr>
    </w:p>
    <w:p w14:paraId="744CB693" w14:textId="1683C1B7" w:rsidR="703900DC" w:rsidRPr="00A922A3" w:rsidRDefault="703900DC" w:rsidP="00C1730D">
      <w:pPr>
        <w:shd w:val="clear" w:color="auto" w:fill="FFFFFF" w:themeFill="background1"/>
        <w:spacing w:line="259" w:lineRule="auto"/>
        <w:jc w:val="both"/>
        <w:rPr>
          <w:rFonts w:ascii="Times New Roman" w:hAnsi="Times New Roman" w:cs="Times New Roman"/>
          <w:szCs w:val="24"/>
        </w:rPr>
      </w:pPr>
      <w:r w:rsidRPr="00A922A3">
        <w:rPr>
          <w:rFonts w:ascii="Times New Roman" w:hAnsi="Times New Roman" w:cs="Times New Roman"/>
          <w:szCs w:val="24"/>
        </w:rPr>
        <w:t xml:space="preserve">2.2.6 The </w:t>
      </w:r>
      <w:r w:rsidR="00C1730D">
        <w:rPr>
          <w:rFonts w:ascii="Times New Roman" w:hAnsi="Times New Roman" w:cs="Times New Roman"/>
          <w:szCs w:val="24"/>
        </w:rPr>
        <w:t>supplier</w:t>
      </w:r>
      <w:r w:rsidRPr="00A922A3">
        <w:rPr>
          <w:rFonts w:ascii="Times New Roman" w:hAnsi="Times New Roman" w:cs="Times New Roman"/>
          <w:szCs w:val="24"/>
        </w:rPr>
        <w:t xml:space="preserve"> shall seek FLAIR’s endorsement on documents when necessary. The company will be responsible only for reviewing and endorsing the documents prepared by the </w:t>
      </w:r>
      <w:r w:rsidR="00C1730D">
        <w:rPr>
          <w:rFonts w:ascii="Times New Roman" w:hAnsi="Times New Roman" w:cs="Times New Roman"/>
          <w:szCs w:val="24"/>
        </w:rPr>
        <w:t>supplier</w:t>
      </w:r>
      <w:r w:rsidRPr="00A922A3">
        <w:rPr>
          <w:rFonts w:ascii="Times New Roman" w:hAnsi="Times New Roman" w:cs="Times New Roman"/>
          <w:szCs w:val="24"/>
        </w:rPr>
        <w:t>.</w:t>
      </w:r>
    </w:p>
    <w:p w14:paraId="3035F69D" w14:textId="77777777" w:rsidR="320C29E4" w:rsidRPr="00A922A3" w:rsidRDefault="320C29E4" w:rsidP="320C29E4">
      <w:pPr>
        <w:pStyle w:val="ListParagraph"/>
        <w:ind w:leftChars="57" w:left="137"/>
        <w:jc w:val="both"/>
        <w:rPr>
          <w:rFonts w:ascii="Times New Roman" w:hAnsi="Times New Roman" w:cs="Times New Roman"/>
        </w:rPr>
      </w:pPr>
    </w:p>
    <w:p w14:paraId="1BD96B0B" w14:textId="5F3FF552" w:rsidR="0036686B" w:rsidRPr="00E368DA" w:rsidRDefault="00794DAC" w:rsidP="00C1730D">
      <w:pPr>
        <w:spacing w:line="259" w:lineRule="auto"/>
        <w:jc w:val="both"/>
        <w:rPr>
          <w:rFonts w:ascii="Times New Roman" w:hAnsi="Times New Roman" w:cs="Times New Roman"/>
          <w:szCs w:val="24"/>
        </w:rPr>
      </w:pPr>
      <w:r w:rsidRPr="00E368DA">
        <w:rPr>
          <w:rFonts w:ascii="Times New Roman" w:eastAsia="Segoe UI" w:hAnsi="Times New Roman" w:cs="Times New Roman"/>
          <w:color w:val="242424"/>
          <w:szCs w:val="24"/>
        </w:rPr>
        <w:t>2.2.7</w:t>
      </w:r>
      <w:r w:rsidR="0036686B" w:rsidRPr="00E368DA">
        <w:rPr>
          <w:rFonts w:ascii="Times New Roman" w:eastAsia="Segoe UI" w:hAnsi="Times New Roman" w:cs="Times New Roman"/>
          <w:color w:val="242424"/>
          <w:szCs w:val="24"/>
        </w:rPr>
        <w:t xml:space="preserve"> Supply of normal power, potable water and air-conditioning will be suspended once your reinstatement work (including protection work) </w:t>
      </w:r>
      <w:proofErr w:type="gramStart"/>
      <w:r w:rsidR="0036686B" w:rsidRPr="00E368DA">
        <w:rPr>
          <w:rFonts w:ascii="Times New Roman" w:eastAsia="Segoe UI" w:hAnsi="Times New Roman" w:cs="Times New Roman"/>
          <w:color w:val="242424"/>
          <w:szCs w:val="24"/>
        </w:rPr>
        <w:t>is</w:t>
      </w:r>
      <w:r w:rsidR="00DB6479" w:rsidRPr="00E368DA">
        <w:rPr>
          <w:rFonts w:ascii="Times New Roman" w:eastAsia="Segoe UI" w:hAnsi="Times New Roman" w:cs="Times New Roman"/>
          <w:color w:val="242424"/>
          <w:szCs w:val="24"/>
        </w:rPr>
        <w:t xml:space="preserve"> </w:t>
      </w:r>
      <w:r w:rsidR="0036686B" w:rsidRPr="00E368DA">
        <w:rPr>
          <w:rFonts w:ascii="Times New Roman" w:eastAsia="Segoe UI" w:hAnsi="Times New Roman" w:cs="Times New Roman"/>
          <w:color w:val="242424"/>
          <w:szCs w:val="24"/>
        </w:rPr>
        <w:t>commenced</w:t>
      </w:r>
      <w:proofErr w:type="gramEnd"/>
      <w:r w:rsidR="0036686B" w:rsidRPr="00E368DA">
        <w:rPr>
          <w:rFonts w:ascii="Times New Roman" w:eastAsia="Segoe UI" w:hAnsi="Times New Roman" w:cs="Times New Roman"/>
          <w:color w:val="242424"/>
          <w:szCs w:val="24"/>
        </w:rPr>
        <w:t xml:space="preserve">. The </w:t>
      </w:r>
      <w:r w:rsidR="00C1730D">
        <w:rPr>
          <w:rFonts w:ascii="Times New Roman" w:eastAsia="Segoe UI" w:hAnsi="Times New Roman" w:cs="Times New Roman"/>
          <w:color w:val="242424"/>
          <w:szCs w:val="24"/>
        </w:rPr>
        <w:t>supplier</w:t>
      </w:r>
      <w:r w:rsidR="0036686B" w:rsidRPr="00E368DA">
        <w:rPr>
          <w:rFonts w:ascii="Times New Roman" w:eastAsia="Segoe UI" w:hAnsi="Times New Roman" w:cs="Times New Roman"/>
          <w:color w:val="242424"/>
          <w:szCs w:val="24"/>
        </w:rPr>
        <w:t xml:space="preserve"> is responsible for arranging and providing their own electricity and water supply for the duration of the project.</w:t>
      </w:r>
    </w:p>
    <w:p w14:paraId="0F639091" w14:textId="7EEC58FD" w:rsidR="00794DAC" w:rsidRPr="00E368DA" w:rsidRDefault="00794DAC" w:rsidP="00794DAC">
      <w:pPr>
        <w:spacing w:line="259" w:lineRule="auto"/>
        <w:ind w:leftChars="200" w:left="480"/>
        <w:jc w:val="both"/>
        <w:rPr>
          <w:rFonts w:ascii="Times New Roman" w:hAnsi="Times New Roman" w:cs="Times New Roman"/>
          <w:szCs w:val="24"/>
        </w:rPr>
      </w:pPr>
    </w:p>
    <w:p w14:paraId="1E83E50C" w14:textId="7D96435E" w:rsidR="007C2737" w:rsidRPr="00E368DA" w:rsidRDefault="00794DAC" w:rsidP="00C1730D">
      <w:pPr>
        <w:spacing w:line="259" w:lineRule="auto"/>
        <w:jc w:val="both"/>
        <w:rPr>
          <w:rFonts w:ascii="Times New Roman" w:eastAsia="Segoe UI" w:hAnsi="Times New Roman" w:cs="Times New Roman"/>
          <w:color w:val="242424"/>
          <w:szCs w:val="24"/>
        </w:rPr>
      </w:pPr>
      <w:r w:rsidRPr="00E368DA">
        <w:rPr>
          <w:rFonts w:ascii="Times New Roman" w:hAnsi="Times New Roman" w:cs="Times New Roman"/>
          <w:szCs w:val="24"/>
        </w:rPr>
        <w:t>2.2.</w:t>
      </w:r>
      <w:r w:rsidR="003B01DB" w:rsidRPr="00E368DA">
        <w:rPr>
          <w:rFonts w:ascii="Times New Roman" w:hAnsi="Times New Roman" w:cs="Times New Roman"/>
          <w:szCs w:val="24"/>
        </w:rPr>
        <w:t>8</w:t>
      </w:r>
      <w:r w:rsidR="007C2737" w:rsidRPr="00E368DA">
        <w:rPr>
          <w:rFonts w:ascii="Times New Roman" w:hAnsi="Times New Roman" w:cs="Times New Roman"/>
          <w:szCs w:val="24"/>
        </w:rPr>
        <w:t xml:space="preserve"> </w:t>
      </w:r>
      <w:r w:rsidR="007C2737" w:rsidRPr="00E368DA">
        <w:rPr>
          <w:rFonts w:ascii="Times New Roman" w:eastAsia="Segoe UI" w:hAnsi="Times New Roman" w:cs="Times New Roman"/>
          <w:color w:val="242424"/>
          <w:szCs w:val="24"/>
        </w:rPr>
        <w:t xml:space="preserve">The </w:t>
      </w:r>
      <w:r w:rsidR="00C1730D">
        <w:rPr>
          <w:rFonts w:ascii="Times New Roman" w:eastAsia="Segoe UI" w:hAnsi="Times New Roman" w:cs="Times New Roman"/>
          <w:color w:val="242424"/>
          <w:szCs w:val="24"/>
        </w:rPr>
        <w:t>supplier</w:t>
      </w:r>
      <w:r w:rsidR="007C2737" w:rsidRPr="00E368DA">
        <w:rPr>
          <w:rFonts w:ascii="Times New Roman" w:eastAsia="Segoe UI" w:hAnsi="Times New Roman" w:cs="Times New Roman"/>
          <w:color w:val="242424"/>
          <w:szCs w:val="24"/>
        </w:rPr>
        <w:t xml:space="preserve"> shall use materials strictly in accordance with the </w:t>
      </w:r>
      <w:r w:rsidR="007C2737" w:rsidRPr="00F60387">
        <w:rPr>
          <w:rFonts w:ascii="Times New Roman" w:eastAsia="Segoe UI" w:hAnsi="Times New Roman" w:cs="Times New Roman"/>
          <w:color w:val="242424"/>
          <w:szCs w:val="24"/>
        </w:rPr>
        <w:t>Material List for reinstatement works</w:t>
      </w:r>
      <w:r w:rsidR="007C2737" w:rsidRPr="00E368DA">
        <w:rPr>
          <w:rFonts w:ascii="Times New Roman" w:eastAsia="Segoe UI" w:hAnsi="Times New Roman" w:cs="Times New Roman"/>
          <w:color w:val="242424"/>
          <w:szCs w:val="24"/>
        </w:rPr>
        <w:t xml:space="preserve"> (Appendix 10).  </w:t>
      </w:r>
    </w:p>
    <w:p w14:paraId="1AE01EC5" w14:textId="44F6BBC6" w:rsidR="00794DAC" w:rsidRPr="00E368DA" w:rsidRDefault="00794DAC" w:rsidP="00794DAC">
      <w:pPr>
        <w:spacing w:line="259" w:lineRule="auto"/>
        <w:ind w:leftChars="200" w:left="480"/>
        <w:jc w:val="both"/>
        <w:rPr>
          <w:rFonts w:ascii="Times New Roman" w:hAnsi="Times New Roman" w:cs="Times New Roman"/>
          <w:szCs w:val="24"/>
        </w:rPr>
      </w:pPr>
    </w:p>
    <w:p w14:paraId="34A484DF" w14:textId="012E0171" w:rsidR="00794DAC" w:rsidRPr="00E368DA" w:rsidRDefault="00794DAC" w:rsidP="00C1730D">
      <w:pPr>
        <w:jc w:val="both"/>
        <w:rPr>
          <w:rFonts w:ascii="Times New Roman" w:hAnsi="Times New Roman" w:cs="Times New Roman"/>
          <w:szCs w:val="24"/>
        </w:rPr>
      </w:pPr>
      <w:r w:rsidRPr="00E368DA">
        <w:rPr>
          <w:rFonts w:ascii="Times New Roman" w:hAnsi="Times New Roman" w:cs="Times New Roman"/>
          <w:szCs w:val="24"/>
        </w:rPr>
        <w:t>2.2.</w:t>
      </w:r>
      <w:r w:rsidR="003B01DB" w:rsidRPr="00E368DA">
        <w:rPr>
          <w:rFonts w:ascii="Times New Roman" w:hAnsi="Times New Roman" w:cs="Times New Roman"/>
          <w:szCs w:val="24"/>
        </w:rPr>
        <w:t>9</w:t>
      </w:r>
      <w:r w:rsidRPr="00E368DA">
        <w:rPr>
          <w:rFonts w:ascii="Times New Roman" w:hAnsi="Times New Roman" w:cs="Times New Roman"/>
          <w:szCs w:val="24"/>
        </w:rPr>
        <w:t xml:space="preserve"> The </w:t>
      </w:r>
      <w:r w:rsidR="00C1730D">
        <w:rPr>
          <w:rFonts w:ascii="Times New Roman" w:hAnsi="Times New Roman" w:cs="Times New Roman"/>
          <w:szCs w:val="24"/>
        </w:rPr>
        <w:t>supplier</w:t>
      </w:r>
      <w:r w:rsidRPr="00E368DA">
        <w:rPr>
          <w:rFonts w:ascii="Times New Roman" w:hAnsi="Times New Roman" w:cs="Times New Roman"/>
          <w:szCs w:val="24"/>
        </w:rPr>
        <w:t xml:space="preserve"> must secure proper insurance cover according to landlord’s requirement.</w:t>
      </w:r>
    </w:p>
    <w:p w14:paraId="268A1E07" w14:textId="77777777" w:rsidR="00794DAC" w:rsidRPr="00E368DA" w:rsidRDefault="00794DAC" w:rsidP="00794DAC">
      <w:pPr>
        <w:ind w:left="482"/>
        <w:jc w:val="both"/>
        <w:rPr>
          <w:rFonts w:ascii="Times New Roman" w:hAnsi="Times New Roman" w:cs="Times New Roman"/>
          <w:szCs w:val="24"/>
        </w:rPr>
      </w:pPr>
    </w:p>
    <w:p w14:paraId="1BAEC32B" w14:textId="7F8A3BAB" w:rsidR="00794DAC" w:rsidRPr="00E368DA" w:rsidRDefault="00794DAC" w:rsidP="00C1730D">
      <w:pPr>
        <w:jc w:val="both"/>
        <w:rPr>
          <w:rFonts w:ascii="Times New Roman" w:hAnsi="Times New Roman" w:cs="Times New Roman"/>
          <w:szCs w:val="24"/>
        </w:rPr>
      </w:pPr>
      <w:r w:rsidRPr="00E368DA">
        <w:rPr>
          <w:rFonts w:ascii="Times New Roman" w:hAnsi="Times New Roman" w:cs="Times New Roman"/>
          <w:szCs w:val="24"/>
        </w:rPr>
        <w:t>2.</w:t>
      </w:r>
      <w:r w:rsidR="00390709" w:rsidRPr="00E368DA">
        <w:rPr>
          <w:rFonts w:ascii="Times New Roman" w:hAnsi="Times New Roman" w:cs="Times New Roman"/>
          <w:szCs w:val="24"/>
        </w:rPr>
        <w:t>2</w:t>
      </w:r>
      <w:r w:rsidRPr="00E368DA">
        <w:rPr>
          <w:rFonts w:ascii="Times New Roman" w:hAnsi="Times New Roman" w:cs="Times New Roman"/>
          <w:szCs w:val="24"/>
        </w:rPr>
        <w:t>.</w:t>
      </w:r>
      <w:r w:rsidR="003B01DB" w:rsidRPr="00E368DA">
        <w:rPr>
          <w:rFonts w:ascii="Times New Roman" w:hAnsi="Times New Roman" w:cs="Times New Roman"/>
          <w:szCs w:val="24"/>
        </w:rPr>
        <w:t>10</w:t>
      </w:r>
      <w:r w:rsidRPr="00E368DA">
        <w:rPr>
          <w:rFonts w:ascii="Times New Roman" w:hAnsi="Times New Roman" w:cs="Times New Roman"/>
          <w:szCs w:val="24"/>
        </w:rPr>
        <w:t xml:space="preserve"> The </w:t>
      </w:r>
      <w:r w:rsidR="00C1730D">
        <w:rPr>
          <w:rFonts w:ascii="Times New Roman" w:hAnsi="Times New Roman" w:cs="Times New Roman"/>
          <w:szCs w:val="24"/>
        </w:rPr>
        <w:t>supplier</w:t>
      </w:r>
      <w:r w:rsidRPr="00E368DA">
        <w:rPr>
          <w:rFonts w:ascii="Times New Roman" w:hAnsi="Times New Roman" w:cs="Times New Roman"/>
          <w:szCs w:val="24"/>
        </w:rPr>
        <w:t xml:space="preserve"> must strictly adhere to the safety guidelines (Appendix </w:t>
      </w:r>
      <w:r w:rsidR="00035712" w:rsidRPr="00E368DA">
        <w:rPr>
          <w:rFonts w:ascii="Times New Roman" w:hAnsi="Times New Roman" w:cs="Times New Roman"/>
          <w:szCs w:val="24"/>
        </w:rPr>
        <w:t>3 &amp; 9</w:t>
      </w:r>
      <w:r w:rsidRPr="00E368DA">
        <w:rPr>
          <w:rFonts w:ascii="Times New Roman" w:hAnsi="Times New Roman" w:cs="Times New Roman"/>
          <w:szCs w:val="24"/>
        </w:rPr>
        <w:t>) provided by landlord.</w:t>
      </w:r>
    </w:p>
    <w:p w14:paraId="1A820D2F" w14:textId="77777777" w:rsidR="00794DAC" w:rsidRPr="00E368DA" w:rsidRDefault="00794DAC" w:rsidP="00794DAC">
      <w:pPr>
        <w:ind w:left="482"/>
        <w:jc w:val="both"/>
        <w:rPr>
          <w:rFonts w:ascii="Times New Roman" w:hAnsi="Times New Roman" w:cs="Times New Roman"/>
          <w:szCs w:val="24"/>
        </w:rPr>
      </w:pPr>
    </w:p>
    <w:p w14:paraId="0A407F45" w14:textId="3A066445" w:rsidR="00794DAC" w:rsidRPr="00E368DA" w:rsidRDefault="00794DAC" w:rsidP="00C1730D">
      <w:pPr>
        <w:spacing w:line="259" w:lineRule="auto"/>
        <w:jc w:val="both"/>
        <w:rPr>
          <w:rFonts w:ascii="Times New Roman" w:hAnsi="Times New Roman" w:cs="Times New Roman"/>
          <w:szCs w:val="24"/>
        </w:rPr>
      </w:pPr>
      <w:r w:rsidRPr="00E368DA">
        <w:rPr>
          <w:rFonts w:ascii="Times New Roman" w:hAnsi="Times New Roman" w:cs="Times New Roman"/>
          <w:szCs w:val="24"/>
        </w:rPr>
        <w:t>2.</w:t>
      </w:r>
      <w:r w:rsidR="00390709" w:rsidRPr="00E368DA">
        <w:rPr>
          <w:rFonts w:ascii="Times New Roman" w:hAnsi="Times New Roman" w:cs="Times New Roman"/>
          <w:szCs w:val="24"/>
        </w:rPr>
        <w:t>2</w:t>
      </w:r>
      <w:r w:rsidRPr="00E368DA">
        <w:rPr>
          <w:rFonts w:ascii="Times New Roman" w:hAnsi="Times New Roman" w:cs="Times New Roman"/>
          <w:szCs w:val="24"/>
        </w:rPr>
        <w:t>.1</w:t>
      </w:r>
      <w:r w:rsidR="003B01DB" w:rsidRPr="00E368DA">
        <w:rPr>
          <w:rFonts w:ascii="Times New Roman" w:hAnsi="Times New Roman" w:cs="Times New Roman"/>
          <w:szCs w:val="24"/>
        </w:rPr>
        <w:t>1</w:t>
      </w:r>
      <w:r w:rsidRPr="00E368DA">
        <w:rPr>
          <w:rFonts w:ascii="Times New Roman" w:hAnsi="Times New Roman" w:cs="Times New Roman"/>
          <w:szCs w:val="24"/>
        </w:rPr>
        <w:t xml:space="preserve"> The </w:t>
      </w:r>
      <w:r w:rsidR="00C1730D">
        <w:rPr>
          <w:rFonts w:ascii="Times New Roman" w:hAnsi="Times New Roman" w:cs="Times New Roman"/>
          <w:szCs w:val="24"/>
        </w:rPr>
        <w:t>supplier</w:t>
      </w:r>
      <w:r w:rsidRPr="00E368DA">
        <w:rPr>
          <w:rFonts w:ascii="Times New Roman" w:hAnsi="Times New Roman" w:cs="Times New Roman"/>
          <w:szCs w:val="24"/>
        </w:rPr>
        <w:t xml:space="preserve"> shall be responsible for </w:t>
      </w:r>
      <w:proofErr w:type="gramStart"/>
      <w:r w:rsidRPr="00E368DA">
        <w:rPr>
          <w:rFonts w:ascii="Times New Roman" w:hAnsi="Times New Roman" w:cs="Times New Roman"/>
          <w:szCs w:val="24"/>
        </w:rPr>
        <w:t>any and all</w:t>
      </w:r>
      <w:proofErr w:type="gramEnd"/>
      <w:r w:rsidRPr="00E368DA">
        <w:rPr>
          <w:rFonts w:ascii="Times New Roman" w:hAnsi="Times New Roman" w:cs="Times New Roman"/>
          <w:szCs w:val="24"/>
        </w:rPr>
        <w:t xml:space="preserve"> penalties, fines, or charges imposed by the Landlord as a result of non-compliance, delays, or any other issues arising during the reinstatement project. The </w:t>
      </w:r>
      <w:r w:rsidR="00C1730D">
        <w:rPr>
          <w:rFonts w:ascii="Times New Roman" w:hAnsi="Times New Roman" w:cs="Times New Roman"/>
          <w:szCs w:val="24"/>
        </w:rPr>
        <w:t>Supplier</w:t>
      </w:r>
      <w:r w:rsidRPr="00E368DA">
        <w:rPr>
          <w:rFonts w:ascii="Times New Roman" w:hAnsi="Times New Roman" w:cs="Times New Roman"/>
          <w:szCs w:val="24"/>
        </w:rPr>
        <w:t xml:space="preserve"> agrees to indemnify and hold harmless the Client from any such penalties, ensuring full compliance with the Landlord's requirements and timelines.</w:t>
      </w:r>
    </w:p>
    <w:p w14:paraId="675F4092" w14:textId="77777777" w:rsidR="00794DAC" w:rsidRPr="00E368DA" w:rsidRDefault="00794DAC" w:rsidP="00794DAC">
      <w:pPr>
        <w:spacing w:line="259" w:lineRule="auto"/>
        <w:ind w:leftChars="200" w:left="480"/>
        <w:jc w:val="both"/>
        <w:rPr>
          <w:rFonts w:ascii="Times New Roman" w:hAnsi="Times New Roman" w:cs="Times New Roman"/>
          <w:szCs w:val="24"/>
        </w:rPr>
      </w:pPr>
    </w:p>
    <w:p w14:paraId="368D89EF" w14:textId="73A37AD5" w:rsidR="00680B03" w:rsidRPr="00FC5215" w:rsidRDefault="3A50C70A" w:rsidP="00FC5215">
      <w:pPr>
        <w:spacing w:line="259" w:lineRule="auto"/>
        <w:jc w:val="both"/>
        <w:rPr>
          <w:rFonts w:ascii="Times New Roman" w:hAnsi="Times New Roman" w:cs="Times New Roman"/>
          <w:szCs w:val="24"/>
        </w:rPr>
      </w:pPr>
      <w:r w:rsidRPr="00E368DA">
        <w:rPr>
          <w:rFonts w:ascii="Times New Roman" w:hAnsi="Times New Roman" w:cs="Times New Roman"/>
        </w:rPr>
        <w:t>2.2</w:t>
      </w:r>
      <w:r w:rsidR="00390709" w:rsidRPr="00E368DA">
        <w:rPr>
          <w:rFonts w:ascii="Times New Roman" w:hAnsi="Times New Roman" w:cs="Times New Roman"/>
        </w:rPr>
        <w:t>.1</w:t>
      </w:r>
      <w:r w:rsidR="003B01DB" w:rsidRPr="00E368DA">
        <w:rPr>
          <w:rFonts w:ascii="Times New Roman" w:hAnsi="Times New Roman" w:cs="Times New Roman"/>
        </w:rPr>
        <w:t>2</w:t>
      </w:r>
      <w:r w:rsidR="347CF925" w:rsidRPr="00E368DA">
        <w:rPr>
          <w:rFonts w:ascii="Times New Roman" w:hAnsi="Times New Roman" w:cs="Times New Roman"/>
        </w:rPr>
        <w:t xml:space="preserve"> </w:t>
      </w:r>
      <w:r w:rsidR="00185C83" w:rsidRPr="00E368DA">
        <w:rPr>
          <w:rFonts w:ascii="Times New Roman" w:hAnsi="Times New Roman" w:cs="Times New Roman"/>
          <w:szCs w:val="24"/>
        </w:rPr>
        <w:t xml:space="preserve">The project will be considered complete only upon final acceptance by the landlord appointed representative. Any deficiencies or non-compliance issues identified by the representative must be rectified by the </w:t>
      </w:r>
      <w:r w:rsidR="00C1730D">
        <w:rPr>
          <w:rFonts w:ascii="Times New Roman" w:hAnsi="Times New Roman" w:cs="Times New Roman"/>
          <w:szCs w:val="24"/>
        </w:rPr>
        <w:t>supplier</w:t>
      </w:r>
      <w:r w:rsidR="00185C83" w:rsidRPr="00E368DA">
        <w:rPr>
          <w:rFonts w:ascii="Times New Roman" w:hAnsi="Times New Roman" w:cs="Times New Roman"/>
          <w:szCs w:val="24"/>
        </w:rPr>
        <w:t xml:space="preserve"> at no additional cost.</w:t>
      </w:r>
    </w:p>
    <w:p w14:paraId="649641A7" w14:textId="77777777" w:rsidR="00680B03" w:rsidRDefault="00680B03">
      <w:pPr>
        <w:tabs>
          <w:tab w:val="left" w:pos="-720"/>
        </w:tabs>
        <w:suppressAutoHyphens/>
        <w:jc w:val="both"/>
        <w:rPr>
          <w:rFonts w:ascii="Times New Roman" w:hAnsi="Times New Roman" w:cs="Times New Roman"/>
        </w:rPr>
      </w:pPr>
    </w:p>
    <w:p w14:paraId="73619E79" w14:textId="77777777" w:rsidR="00680B03" w:rsidRDefault="00220539">
      <w:pPr>
        <w:pStyle w:val="ListParagraph"/>
        <w:numPr>
          <w:ilvl w:val="0"/>
          <w:numId w:val="18"/>
        </w:numPr>
        <w:ind w:leftChars="0"/>
        <w:jc w:val="both"/>
        <w:rPr>
          <w:rFonts w:ascii="Times New Roman" w:hAnsi="Times New Roman" w:cs="Times New Roman"/>
          <w:b/>
          <w:szCs w:val="24"/>
        </w:rPr>
      </w:pPr>
      <w:r>
        <w:rPr>
          <w:rFonts w:ascii="Times New Roman" w:hAnsi="Times New Roman" w:cs="Times New Roman"/>
          <w:b/>
          <w:szCs w:val="24"/>
        </w:rPr>
        <w:t>Information to be Provided by the Supplier</w:t>
      </w:r>
    </w:p>
    <w:p w14:paraId="400612A9" w14:textId="77777777" w:rsidR="00EE3167" w:rsidRDefault="00EE3167" w:rsidP="00EE3167">
      <w:pPr>
        <w:jc w:val="both"/>
        <w:rPr>
          <w:rFonts w:ascii="Times New Roman" w:hAnsi="Times New Roman" w:cs="Times New Roman"/>
          <w:b/>
          <w:szCs w:val="24"/>
        </w:rPr>
      </w:pPr>
    </w:p>
    <w:p w14:paraId="6F446E28" w14:textId="77777777" w:rsidR="00EE3167" w:rsidRPr="0097772D" w:rsidRDefault="00EE3167" w:rsidP="00EE3167">
      <w:pPr>
        <w:widowControl/>
        <w:numPr>
          <w:ilvl w:val="1"/>
          <w:numId w:val="25"/>
        </w:numPr>
        <w:spacing w:after="160" w:line="276" w:lineRule="auto"/>
        <w:rPr>
          <w:rFonts w:ascii="Times New Roman" w:hAnsi="Times New Roman"/>
          <w:sz w:val="22"/>
        </w:rPr>
      </w:pPr>
      <w:r w:rsidRPr="0097772D">
        <w:rPr>
          <w:rFonts w:ascii="Times New Roman" w:hAnsi="Times New Roman"/>
          <w:sz w:val="22"/>
        </w:rPr>
        <w:t>Evaluation Criteria</w:t>
      </w:r>
    </w:p>
    <w:p w14:paraId="2F42F868" w14:textId="77777777" w:rsidR="00EE3167" w:rsidRPr="0097772D" w:rsidRDefault="00EE3167" w:rsidP="00EE3167">
      <w:pPr>
        <w:spacing w:line="276" w:lineRule="auto"/>
        <w:rPr>
          <w:rFonts w:ascii="Times New Roman" w:hAnsi="Times New Roman"/>
          <w:sz w:val="22"/>
        </w:rPr>
      </w:pPr>
      <w:r w:rsidRPr="0097772D">
        <w:rPr>
          <w:rFonts w:ascii="Times New Roman" w:hAnsi="Times New Roman"/>
          <w:sz w:val="22"/>
        </w:rPr>
        <w:t xml:space="preserve">A total score of 100 will be assigned in this Section. The passing mark is 60. </w:t>
      </w:r>
    </w:p>
    <w:p w14:paraId="37407BA2" w14:textId="7EB20DA3" w:rsidR="00EE3167" w:rsidRPr="0097772D" w:rsidRDefault="00EE3167" w:rsidP="00EE3167">
      <w:pPr>
        <w:spacing w:line="276" w:lineRule="auto"/>
        <w:rPr>
          <w:rFonts w:ascii="Times New Roman" w:hAnsi="Times New Roman"/>
          <w:sz w:val="22"/>
        </w:rPr>
      </w:pPr>
      <w:r w:rsidRPr="0097772D">
        <w:rPr>
          <w:rFonts w:ascii="Times New Roman" w:hAnsi="Times New Roman"/>
          <w:sz w:val="22"/>
        </w:rPr>
        <w:t>Only tender</w:t>
      </w:r>
      <w:r>
        <w:rPr>
          <w:rFonts w:ascii="Times New Roman" w:hAnsi="Times New Roman"/>
          <w:sz w:val="22"/>
        </w:rPr>
        <w:t>s</w:t>
      </w:r>
      <w:r w:rsidRPr="0097772D">
        <w:rPr>
          <w:rFonts w:ascii="Times New Roman" w:hAnsi="Times New Roman"/>
          <w:sz w:val="22"/>
        </w:rPr>
        <w:t xml:space="preserve"> getting at least 60 marks will be considered further.</w:t>
      </w:r>
    </w:p>
    <w:p w14:paraId="3FD3C520" w14:textId="77777777" w:rsidR="00EE3167" w:rsidRDefault="00EE3167" w:rsidP="00EE3167">
      <w:pPr>
        <w:spacing w:line="276" w:lineRule="auto"/>
        <w:rPr>
          <w:rFonts w:ascii="Times New Roman" w:hAnsi="Times New Roman"/>
          <w:sz w:val="22"/>
        </w:rPr>
      </w:pPr>
    </w:p>
    <w:p w14:paraId="264482B1" w14:textId="77777777" w:rsidR="00310DD9" w:rsidRDefault="00310DD9" w:rsidP="00EE3167">
      <w:pPr>
        <w:spacing w:line="276" w:lineRule="auto"/>
        <w:rPr>
          <w:rFonts w:ascii="Times New Roman" w:hAnsi="Times New Roman"/>
          <w:sz w:val="22"/>
        </w:rPr>
      </w:pPr>
    </w:p>
    <w:p w14:paraId="6E41AA4D" w14:textId="77777777" w:rsidR="00310DD9" w:rsidRDefault="00310DD9" w:rsidP="00EE3167">
      <w:pPr>
        <w:spacing w:line="276" w:lineRule="auto"/>
        <w:rPr>
          <w:rFonts w:ascii="Times New Roman" w:hAnsi="Times New Roman"/>
          <w:sz w:val="22"/>
        </w:rPr>
      </w:pPr>
    </w:p>
    <w:p w14:paraId="798CA41B" w14:textId="77777777" w:rsidR="00310DD9" w:rsidRPr="0097772D" w:rsidRDefault="00310DD9" w:rsidP="00EE3167">
      <w:pPr>
        <w:spacing w:line="276" w:lineRule="auto"/>
        <w:rPr>
          <w:rFonts w:ascii="Times New Roman" w:hAnsi="Times New Roman"/>
          <w:sz w:val="22"/>
        </w:rPr>
      </w:pP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66"/>
        <w:gridCol w:w="1267"/>
      </w:tblGrid>
      <w:tr w:rsidR="00EE3167" w:rsidRPr="002F6FB8" w14:paraId="2A8116F8" w14:textId="77777777" w:rsidTr="009E240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3A3E3D35" w14:textId="77777777" w:rsidR="00EE3167" w:rsidRPr="002F6FB8" w:rsidRDefault="00EE3167" w:rsidP="009E240D">
            <w:pPr>
              <w:spacing w:line="276" w:lineRule="auto"/>
              <w:rPr>
                <w:rFonts w:ascii="Times New Roman" w:hAnsi="Times New Roman"/>
                <w:b/>
                <w:sz w:val="22"/>
              </w:rPr>
            </w:pPr>
            <w:bookmarkStart w:id="1" w:name="_Hlk174719493"/>
            <w:r w:rsidRPr="002F6FB8">
              <w:rPr>
                <w:rFonts w:ascii="Times New Roman" w:hAnsi="Times New Roman"/>
                <w:b/>
                <w:sz w:val="22"/>
              </w:rPr>
              <w:lastRenderedPageBreak/>
              <w:t>Item No.</w:t>
            </w:r>
          </w:p>
          <w:p w14:paraId="00BEF944" w14:textId="77777777" w:rsidR="00EE3167" w:rsidRPr="002F6FB8" w:rsidRDefault="00EE3167" w:rsidP="009E240D">
            <w:pPr>
              <w:spacing w:line="276" w:lineRule="auto"/>
              <w:rPr>
                <w:rFonts w:ascii="Times New Roman" w:hAnsi="Times New Roman"/>
                <w:b/>
                <w:sz w:val="22"/>
              </w:rPr>
            </w:pPr>
            <w:r w:rsidRPr="002F6FB8">
              <w:rPr>
                <w:rFonts w:ascii="Times New Roman" w:hAnsi="Times New Roman"/>
                <w:b/>
                <w:sz w:val="22"/>
              </w:rPr>
              <w:t>項目編號</w:t>
            </w:r>
          </w:p>
        </w:tc>
        <w:tc>
          <w:tcPr>
            <w:tcW w:w="6366" w:type="dxa"/>
            <w:tcBorders>
              <w:top w:val="single" w:sz="4" w:space="0" w:color="auto"/>
              <w:left w:val="single" w:sz="4" w:space="0" w:color="auto"/>
              <w:bottom w:val="single" w:sz="4" w:space="0" w:color="auto"/>
              <w:right w:val="single" w:sz="4" w:space="0" w:color="auto"/>
            </w:tcBorders>
            <w:shd w:val="clear" w:color="auto" w:fill="auto"/>
            <w:hideMark/>
          </w:tcPr>
          <w:p w14:paraId="396D6578" w14:textId="77777777" w:rsidR="00EE3167" w:rsidRPr="002F6FB8" w:rsidRDefault="00EE3167" w:rsidP="009E240D">
            <w:pPr>
              <w:spacing w:line="276" w:lineRule="auto"/>
              <w:rPr>
                <w:rFonts w:ascii="Times New Roman" w:hAnsi="Times New Roman"/>
                <w:b/>
                <w:sz w:val="22"/>
              </w:rPr>
            </w:pPr>
            <w:r w:rsidRPr="002F6FB8">
              <w:rPr>
                <w:rFonts w:ascii="Times New Roman" w:hAnsi="Times New Roman"/>
                <w:b/>
                <w:sz w:val="22"/>
              </w:rPr>
              <w:t>Description</w:t>
            </w:r>
          </w:p>
          <w:p w14:paraId="34DA762D" w14:textId="77777777" w:rsidR="00EE3167" w:rsidRPr="002F6FB8" w:rsidRDefault="00EE3167" w:rsidP="009E240D">
            <w:pPr>
              <w:spacing w:line="276" w:lineRule="auto"/>
              <w:rPr>
                <w:rFonts w:ascii="Times New Roman" w:hAnsi="Times New Roman"/>
                <w:b/>
                <w:sz w:val="22"/>
              </w:rPr>
            </w:pPr>
            <w:r w:rsidRPr="002F6FB8">
              <w:rPr>
                <w:rFonts w:ascii="Times New Roman" w:hAnsi="Times New Roman"/>
                <w:b/>
                <w:sz w:val="22"/>
              </w:rPr>
              <w:t>描述</w:t>
            </w: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3BF46986" w14:textId="77777777" w:rsidR="00EE3167" w:rsidRPr="002F6FB8" w:rsidRDefault="00EE3167" w:rsidP="009E240D">
            <w:pPr>
              <w:spacing w:line="276" w:lineRule="auto"/>
              <w:rPr>
                <w:rFonts w:ascii="Times New Roman" w:hAnsi="Times New Roman"/>
                <w:b/>
                <w:sz w:val="22"/>
              </w:rPr>
            </w:pPr>
            <w:r w:rsidRPr="002F6FB8">
              <w:rPr>
                <w:rFonts w:ascii="Times New Roman" w:hAnsi="Times New Roman"/>
                <w:b/>
                <w:sz w:val="22"/>
              </w:rPr>
              <w:t>Weighting</w:t>
            </w:r>
            <w:r w:rsidRPr="002F6FB8">
              <w:rPr>
                <w:rFonts w:ascii="Times New Roman" w:hAnsi="Times New Roman"/>
                <w:b/>
                <w:sz w:val="22"/>
              </w:rPr>
              <w:t>權重</w:t>
            </w:r>
            <w:r w:rsidRPr="002F6FB8">
              <w:rPr>
                <w:rFonts w:ascii="Times New Roman" w:hAnsi="Times New Roman"/>
                <w:b/>
                <w:sz w:val="22"/>
              </w:rPr>
              <w:t xml:space="preserve"> (%)</w:t>
            </w:r>
          </w:p>
        </w:tc>
      </w:tr>
      <w:tr w:rsidR="00EE3167" w:rsidRPr="002F6FB8" w14:paraId="78DB6B2A" w14:textId="77777777" w:rsidTr="009E240D">
        <w:tc>
          <w:tcPr>
            <w:tcW w:w="817" w:type="dxa"/>
            <w:tcBorders>
              <w:top w:val="single" w:sz="4" w:space="0" w:color="auto"/>
              <w:left w:val="single" w:sz="4" w:space="0" w:color="auto"/>
              <w:bottom w:val="single" w:sz="4" w:space="0" w:color="auto"/>
              <w:right w:val="single" w:sz="4" w:space="0" w:color="auto"/>
            </w:tcBorders>
            <w:shd w:val="clear" w:color="auto" w:fill="auto"/>
          </w:tcPr>
          <w:p w14:paraId="355AE10A"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(1)</w:t>
            </w:r>
          </w:p>
          <w:p w14:paraId="7A781844" w14:textId="77777777" w:rsidR="00EE3167" w:rsidRPr="002F6FB8" w:rsidRDefault="00EE3167" w:rsidP="009E240D">
            <w:pPr>
              <w:spacing w:line="276" w:lineRule="auto"/>
              <w:rPr>
                <w:rFonts w:ascii="Times New Roman" w:hAnsi="Times New Roman"/>
                <w:sz w:val="22"/>
              </w:rPr>
            </w:pP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6C47EE86" w14:textId="77777777" w:rsidR="00EE3167" w:rsidRPr="002F6FB8" w:rsidRDefault="00EE3167" w:rsidP="009E240D">
            <w:pPr>
              <w:spacing w:line="276" w:lineRule="auto"/>
              <w:rPr>
                <w:rFonts w:ascii="Times New Roman" w:hAnsi="Times New Roman"/>
                <w:b/>
                <w:bCs/>
                <w:sz w:val="22"/>
                <w:u w:val="single"/>
              </w:rPr>
            </w:pPr>
            <w:r w:rsidRPr="002F6FB8">
              <w:rPr>
                <w:rFonts w:ascii="Times New Roman" w:hAnsi="Times New Roman"/>
                <w:b/>
                <w:bCs/>
                <w:sz w:val="22"/>
                <w:u w:val="single"/>
              </w:rPr>
              <w:t>Supplier Profile</w:t>
            </w:r>
          </w:p>
          <w:p w14:paraId="1E967468" w14:textId="77777777" w:rsidR="00EE3167" w:rsidRPr="002F6FB8" w:rsidRDefault="00EE3167" w:rsidP="00EE3167">
            <w:pPr>
              <w:widowControl/>
              <w:numPr>
                <w:ilvl w:val="0"/>
                <w:numId w:val="26"/>
              </w:numPr>
              <w:spacing w:after="160" w:line="276" w:lineRule="auto"/>
              <w:rPr>
                <w:rFonts w:ascii="Times New Roman" w:hAnsi="Times New Roman"/>
                <w:b/>
                <w:bCs/>
                <w:sz w:val="22"/>
                <w:u w:val="single"/>
              </w:rPr>
            </w:pPr>
            <w:r w:rsidRPr="002F6FB8">
              <w:rPr>
                <w:rFonts w:ascii="Times New Roman" w:hAnsi="Times New Roman"/>
                <w:bCs/>
                <w:sz w:val="22"/>
              </w:rPr>
              <w:t>Please provide company information, including but not limited to:</w:t>
            </w:r>
          </w:p>
          <w:p w14:paraId="0CFC78A6" w14:textId="4DC69A57" w:rsidR="00EE3167" w:rsidRPr="002F6FB8" w:rsidRDefault="008F37A3" w:rsidP="009E240D">
            <w:pPr>
              <w:spacing w:line="276" w:lineRule="auto"/>
              <w:rPr>
                <w:rFonts w:ascii="Times New Roman" w:hAnsi="Times New Roman"/>
                <w:sz w:val="22"/>
              </w:rPr>
            </w:pPr>
            <w:r>
              <w:rPr>
                <w:rFonts w:ascii="Times New Roman" w:hAnsi="Times New Roman"/>
                <w:sz w:val="22"/>
              </w:rPr>
              <w:t>1)</w:t>
            </w:r>
            <w:r w:rsidR="00310DD9">
              <w:rPr>
                <w:rFonts w:ascii="Times New Roman" w:hAnsi="Times New Roman"/>
                <w:sz w:val="22"/>
              </w:rPr>
              <w:t xml:space="preserve"> </w:t>
            </w:r>
            <w:r w:rsidR="00EE3167" w:rsidRPr="002F6FB8">
              <w:rPr>
                <w:rFonts w:ascii="Times New Roman" w:hAnsi="Times New Roman"/>
                <w:sz w:val="22"/>
              </w:rPr>
              <w:t>Company Background: ___________</w:t>
            </w:r>
            <w:r w:rsidR="00EE3167" w:rsidRPr="002F6FB8">
              <w:rPr>
                <w:rFonts w:ascii="Times New Roman" w:hAnsi="Times New Roman" w:hint="eastAsia"/>
                <w:sz w:val="22"/>
              </w:rPr>
              <w:t>______________________</w:t>
            </w:r>
          </w:p>
          <w:p w14:paraId="4CAD3AFE" w14:textId="571BECBF" w:rsidR="00EE3167" w:rsidRPr="002F6FB8" w:rsidRDefault="008F37A3" w:rsidP="009E240D">
            <w:pPr>
              <w:spacing w:line="276" w:lineRule="auto"/>
              <w:rPr>
                <w:rFonts w:ascii="Times New Roman" w:hAnsi="Times New Roman"/>
                <w:sz w:val="22"/>
              </w:rPr>
            </w:pPr>
            <w:r>
              <w:rPr>
                <w:rFonts w:ascii="Times New Roman" w:hAnsi="Times New Roman"/>
                <w:sz w:val="22"/>
              </w:rPr>
              <w:t>2)</w:t>
            </w:r>
            <w:r w:rsidR="00310DD9">
              <w:rPr>
                <w:rFonts w:ascii="Times New Roman" w:hAnsi="Times New Roman"/>
                <w:sz w:val="22"/>
              </w:rPr>
              <w:t xml:space="preserve"> </w:t>
            </w:r>
            <w:r w:rsidR="00EE3167" w:rsidRPr="002F6FB8">
              <w:rPr>
                <w:rFonts w:ascii="Times New Roman" w:hAnsi="Times New Roman"/>
                <w:sz w:val="22"/>
              </w:rPr>
              <w:t>Year of establishment: __________________________________</w:t>
            </w:r>
          </w:p>
          <w:p w14:paraId="2CBCEF14" w14:textId="65563FDD" w:rsidR="00EE3167" w:rsidRPr="002F6FB8" w:rsidRDefault="008F37A3" w:rsidP="009E240D">
            <w:pPr>
              <w:spacing w:line="276" w:lineRule="auto"/>
              <w:rPr>
                <w:rFonts w:ascii="Times New Roman" w:hAnsi="Times New Roman"/>
                <w:sz w:val="22"/>
              </w:rPr>
            </w:pPr>
            <w:r>
              <w:rPr>
                <w:rFonts w:ascii="Times New Roman" w:hAnsi="Times New Roman"/>
                <w:sz w:val="22"/>
              </w:rPr>
              <w:t>3)</w:t>
            </w:r>
            <w:r w:rsidR="00310DD9">
              <w:rPr>
                <w:rFonts w:ascii="Times New Roman" w:hAnsi="Times New Roman"/>
                <w:sz w:val="22"/>
              </w:rPr>
              <w:t xml:space="preserve"> </w:t>
            </w:r>
            <w:r w:rsidR="00EE3167" w:rsidRPr="002F6FB8">
              <w:rPr>
                <w:rFonts w:ascii="Times New Roman" w:hAnsi="Times New Roman"/>
                <w:sz w:val="22"/>
              </w:rPr>
              <w:t>No. of staff: __________________________________________</w:t>
            </w:r>
          </w:p>
          <w:p w14:paraId="672C8CB5" w14:textId="38DCF161" w:rsidR="00EE3167" w:rsidRPr="002F6FB8" w:rsidRDefault="008F37A3" w:rsidP="009E240D">
            <w:pPr>
              <w:spacing w:line="276" w:lineRule="auto"/>
              <w:rPr>
                <w:rFonts w:ascii="Times New Roman" w:hAnsi="Times New Roman"/>
                <w:bCs/>
                <w:sz w:val="22"/>
              </w:rPr>
            </w:pPr>
            <w:r>
              <w:rPr>
                <w:rFonts w:ascii="Times New Roman" w:hAnsi="Times New Roman"/>
                <w:bCs/>
                <w:sz w:val="22"/>
              </w:rPr>
              <w:t>4)</w:t>
            </w:r>
            <w:r w:rsidR="00310DD9">
              <w:rPr>
                <w:rFonts w:ascii="Times New Roman" w:hAnsi="Times New Roman"/>
                <w:bCs/>
                <w:sz w:val="22"/>
              </w:rPr>
              <w:t xml:space="preserve"> </w:t>
            </w:r>
            <w:r w:rsidR="00EE3167" w:rsidRPr="002F6FB8">
              <w:rPr>
                <w:rFonts w:ascii="Times New Roman" w:hAnsi="Times New Roman"/>
                <w:bCs/>
                <w:sz w:val="22"/>
              </w:rPr>
              <w:t xml:space="preserve">Areas of strengths: </w:t>
            </w:r>
            <w:r w:rsidR="00EE3167" w:rsidRPr="002F6FB8">
              <w:rPr>
                <w:rFonts w:ascii="Times New Roman" w:hAnsi="Times New Roman"/>
                <w:sz w:val="22"/>
              </w:rPr>
              <w:t>_____________________________________</w:t>
            </w:r>
          </w:p>
          <w:p w14:paraId="331EEFAB" w14:textId="77777777" w:rsidR="00EE3167" w:rsidRPr="002F6FB8" w:rsidRDefault="00EE3167" w:rsidP="009E240D">
            <w:pPr>
              <w:spacing w:line="276" w:lineRule="auto"/>
              <w:rPr>
                <w:rFonts w:ascii="Times New Roman" w:hAnsi="Times New Roman"/>
                <w:sz w:val="22"/>
              </w:rPr>
            </w:pP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5B8E2F52" w14:textId="6F60E3D4" w:rsidR="00EE3167" w:rsidRDefault="00FF1EE3" w:rsidP="009E240D">
            <w:pPr>
              <w:spacing w:line="276" w:lineRule="auto"/>
              <w:rPr>
                <w:rFonts w:ascii="Times New Roman" w:hAnsi="Times New Roman"/>
                <w:sz w:val="22"/>
              </w:rPr>
            </w:pPr>
            <w:r>
              <w:rPr>
                <w:rFonts w:ascii="Times New Roman" w:hAnsi="Times New Roman"/>
                <w:sz w:val="22"/>
              </w:rPr>
              <w:t>3</w:t>
            </w:r>
            <w:r w:rsidR="00EE3167" w:rsidRPr="002F6FB8">
              <w:rPr>
                <w:rFonts w:ascii="Times New Roman" w:hAnsi="Times New Roman"/>
                <w:sz w:val="22"/>
              </w:rPr>
              <w:t>0%</w:t>
            </w:r>
          </w:p>
          <w:p w14:paraId="5D54D2BB" w14:textId="77777777" w:rsidR="008F37A3" w:rsidRPr="008F37A3" w:rsidRDefault="008F37A3" w:rsidP="008F37A3">
            <w:pPr>
              <w:spacing w:line="276" w:lineRule="auto"/>
              <w:rPr>
                <w:rFonts w:ascii="Times New Roman" w:hAnsi="Times New Roman"/>
                <w:sz w:val="22"/>
                <w:u w:val="single"/>
              </w:rPr>
            </w:pPr>
            <w:r w:rsidRPr="008F37A3">
              <w:rPr>
                <w:rFonts w:ascii="Times New Roman" w:hAnsi="Times New Roman"/>
                <w:sz w:val="22"/>
                <w:u w:val="single"/>
              </w:rPr>
              <w:t>Breakdown</w:t>
            </w:r>
          </w:p>
          <w:p w14:paraId="0FB1F9E5" w14:textId="77777777" w:rsidR="00BF1822" w:rsidRDefault="00BF1822" w:rsidP="008F37A3">
            <w:pPr>
              <w:spacing w:line="276" w:lineRule="auto"/>
              <w:rPr>
                <w:rFonts w:ascii="Times New Roman" w:hAnsi="Times New Roman"/>
                <w:sz w:val="22"/>
              </w:rPr>
            </w:pPr>
          </w:p>
          <w:p w14:paraId="78BA4875" w14:textId="35BC3109" w:rsidR="008F37A3" w:rsidRPr="008F37A3" w:rsidRDefault="008F37A3" w:rsidP="008F37A3">
            <w:pPr>
              <w:spacing w:line="276" w:lineRule="auto"/>
              <w:rPr>
                <w:rFonts w:ascii="Times New Roman" w:hAnsi="Times New Roman"/>
                <w:sz w:val="22"/>
              </w:rPr>
            </w:pPr>
            <w:r w:rsidRPr="008F37A3">
              <w:rPr>
                <w:rFonts w:ascii="Times New Roman" w:hAnsi="Times New Roman"/>
                <w:sz w:val="22"/>
              </w:rPr>
              <w:t>1)10%</w:t>
            </w:r>
          </w:p>
          <w:p w14:paraId="0F463F17" w14:textId="1FC9804D" w:rsidR="008F37A3" w:rsidRPr="008F37A3" w:rsidRDefault="008F37A3" w:rsidP="008F37A3">
            <w:pPr>
              <w:spacing w:line="276" w:lineRule="auto"/>
              <w:rPr>
                <w:rFonts w:ascii="Times New Roman" w:hAnsi="Times New Roman"/>
                <w:sz w:val="22"/>
              </w:rPr>
            </w:pPr>
            <w:r w:rsidRPr="008F37A3">
              <w:rPr>
                <w:rFonts w:ascii="Times New Roman" w:hAnsi="Times New Roman"/>
                <w:sz w:val="22"/>
              </w:rPr>
              <w:t>2)5%</w:t>
            </w:r>
          </w:p>
          <w:p w14:paraId="6215FB14" w14:textId="4775B681" w:rsidR="008F37A3" w:rsidRPr="008F37A3" w:rsidRDefault="008F37A3" w:rsidP="008F37A3">
            <w:pPr>
              <w:spacing w:line="276" w:lineRule="auto"/>
              <w:rPr>
                <w:rFonts w:ascii="Times New Roman" w:hAnsi="Times New Roman"/>
                <w:sz w:val="22"/>
              </w:rPr>
            </w:pPr>
            <w:r w:rsidRPr="008F37A3">
              <w:rPr>
                <w:rFonts w:ascii="Times New Roman" w:hAnsi="Times New Roman"/>
                <w:sz w:val="22"/>
              </w:rPr>
              <w:t>3)5%</w:t>
            </w:r>
          </w:p>
          <w:p w14:paraId="28A05B68" w14:textId="75ECD159" w:rsidR="008F37A3" w:rsidRPr="008F37A3" w:rsidRDefault="008F37A3" w:rsidP="008F37A3">
            <w:pPr>
              <w:spacing w:line="276" w:lineRule="auto"/>
              <w:rPr>
                <w:rFonts w:ascii="Times New Roman" w:hAnsi="Times New Roman"/>
                <w:sz w:val="22"/>
              </w:rPr>
            </w:pPr>
            <w:r w:rsidRPr="008F37A3">
              <w:rPr>
                <w:rFonts w:ascii="Times New Roman" w:hAnsi="Times New Roman"/>
                <w:sz w:val="22"/>
              </w:rPr>
              <w:t>4)</w:t>
            </w:r>
            <w:r w:rsidR="00FF1EE3">
              <w:rPr>
                <w:rFonts w:ascii="Times New Roman" w:hAnsi="Times New Roman"/>
                <w:sz w:val="22"/>
              </w:rPr>
              <w:t>1</w:t>
            </w:r>
            <w:r w:rsidRPr="008F37A3">
              <w:rPr>
                <w:rFonts w:ascii="Times New Roman" w:hAnsi="Times New Roman"/>
                <w:sz w:val="22"/>
              </w:rPr>
              <w:t>0%</w:t>
            </w:r>
          </w:p>
          <w:p w14:paraId="44DD4CE3" w14:textId="5023A501" w:rsidR="008F37A3" w:rsidRPr="002F6FB8" w:rsidRDefault="008F37A3" w:rsidP="008F37A3">
            <w:pPr>
              <w:spacing w:line="276" w:lineRule="auto"/>
              <w:rPr>
                <w:rFonts w:ascii="Times New Roman" w:hAnsi="Times New Roman"/>
                <w:sz w:val="22"/>
              </w:rPr>
            </w:pPr>
          </w:p>
        </w:tc>
      </w:tr>
      <w:tr w:rsidR="00EE3167" w:rsidRPr="002F6FB8" w14:paraId="1887A551" w14:textId="77777777" w:rsidTr="009E240D">
        <w:tc>
          <w:tcPr>
            <w:tcW w:w="817" w:type="dxa"/>
            <w:tcBorders>
              <w:top w:val="single" w:sz="4" w:space="0" w:color="auto"/>
              <w:left w:val="single" w:sz="4" w:space="0" w:color="auto"/>
              <w:bottom w:val="single" w:sz="4" w:space="0" w:color="auto"/>
              <w:right w:val="single" w:sz="4" w:space="0" w:color="auto"/>
            </w:tcBorders>
            <w:shd w:val="clear" w:color="auto" w:fill="auto"/>
          </w:tcPr>
          <w:p w14:paraId="14AB2E22"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(2)</w:t>
            </w:r>
          </w:p>
          <w:p w14:paraId="06159C35" w14:textId="77777777" w:rsidR="00EE3167" w:rsidRPr="002F6FB8" w:rsidRDefault="00EE3167" w:rsidP="009E240D">
            <w:pPr>
              <w:spacing w:line="276" w:lineRule="auto"/>
              <w:rPr>
                <w:rFonts w:ascii="Times New Roman" w:hAnsi="Times New Roman"/>
                <w:sz w:val="22"/>
              </w:rPr>
            </w:pP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0616462B" w14:textId="77777777" w:rsidR="00EE3167" w:rsidRPr="002F6FB8" w:rsidRDefault="00EE3167" w:rsidP="009E240D">
            <w:pPr>
              <w:spacing w:line="276" w:lineRule="auto"/>
              <w:rPr>
                <w:rFonts w:ascii="Times New Roman" w:hAnsi="Times New Roman"/>
                <w:b/>
                <w:bCs/>
                <w:sz w:val="22"/>
                <w:u w:val="single"/>
              </w:rPr>
            </w:pPr>
            <w:r w:rsidRPr="002F6FB8">
              <w:rPr>
                <w:rFonts w:ascii="Times New Roman" w:hAnsi="Times New Roman"/>
                <w:b/>
                <w:bCs/>
                <w:sz w:val="22"/>
                <w:u w:val="single"/>
              </w:rPr>
              <w:t>Client Profile and Job Reference</w:t>
            </w:r>
          </w:p>
          <w:p w14:paraId="1F8E99D8" w14:textId="77777777" w:rsidR="00EE3167" w:rsidRPr="002F6FB8" w:rsidRDefault="00EE3167" w:rsidP="00EE3167">
            <w:pPr>
              <w:pStyle w:val="ListParagraph"/>
              <w:widowControl/>
              <w:numPr>
                <w:ilvl w:val="0"/>
                <w:numId w:val="26"/>
              </w:numPr>
              <w:spacing w:line="276" w:lineRule="auto"/>
              <w:ind w:leftChars="0"/>
              <w:contextualSpacing/>
              <w:rPr>
                <w:rFonts w:ascii="Times New Roman" w:hAnsi="Times New Roman"/>
                <w:b/>
                <w:bCs/>
                <w:sz w:val="22"/>
                <w:u w:val="single"/>
              </w:rPr>
            </w:pPr>
            <w:r w:rsidRPr="002F6FB8">
              <w:rPr>
                <w:rFonts w:ascii="Times New Roman" w:hAnsi="Times New Roman"/>
                <w:sz w:val="22"/>
              </w:rPr>
              <w:t xml:space="preserve">Please provide </w:t>
            </w:r>
            <w:r w:rsidRPr="002F6FB8">
              <w:rPr>
                <w:rFonts w:ascii="Times New Roman" w:hAnsi="Times New Roman"/>
                <w:b/>
                <w:bCs/>
                <w:sz w:val="22"/>
                <w:u w:val="single"/>
              </w:rPr>
              <w:t xml:space="preserve">at least </w:t>
            </w:r>
            <w:r w:rsidRPr="002F6FB8">
              <w:rPr>
                <w:rFonts w:ascii="Times New Roman" w:hAnsi="Times New Roman" w:hint="eastAsia"/>
                <w:b/>
                <w:bCs/>
                <w:sz w:val="22"/>
                <w:u w:val="single"/>
              </w:rPr>
              <w:t>2</w:t>
            </w:r>
            <w:r w:rsidRPr="002F6FB8">
              <w:rPr>
                <w:rFonts w:ascii="Times New Roman" w:hAnsi="Times New Roman"/>
                <w:sz w:val="22"/>
              </w:rPr>
              <w:t xml:space="preserve"> relevant / similar job / project references in </w:t>
            </w:r>
            <w:r w:rsidRPr="002F6FB8">
              <w:rPr>
                <w:rFonts w:ascii="Times New Roman" w:hAnsi="Times New Roman"/>
                <w:b/>
                <w:bCs/>
                <w:sz w:val="22"/>
                <w:u w:val="single"/>
              </w:rPr>
              <w:t>recent 3 years</w:t>
            </w:r>
            <w:r w:rsidRPr="002F6FB8">
              <w:rPr>
                <w:rFonts w:ascii="Times New Roman" w:hAnsi="Times New Roman"/>
                <w:sz w:val="22"/>
              </w:rPr>
              <w:t xml:space="preserve"> related to engineering or reinstatement work in HKSTP premises</w:t>
            </w:r>
            <w:r w:rsidRPr="002F6FB8">
              <w:rPr>
                <w:rFonts w:ascii="Times New Roman" w:hAnsi="Times New Roman" w:hint="eastAsia"/>
                <w:sz w:val="22"/>
              </w:rPr>
              <w:t>,</w:t>
            </w:r>
            <w:r w:rsidRPr="002F6FB8">
              <w:rPr>
                <w:rFonts w:ascii="Times New Roman" w:hAnsi="Times New Roman"/>
                <w:sz w:val="22"/>
              </w:rPr>
              <w:t xml:space="preserve"> with each project amount exceeding HKD200,000; information should include but not limited to the following:</w:t>
            </w:r>
          </w:p>
          <w:p w14:paraId="3CB0AC1D" w14:textId="77777777" w:rsidR="00EE3167" w:rsidRPr="002F6FB8" w:rsidRDefault="00EE3167" w:rsidP="009E240D">
            <w:pPr>
              <w:spacing w:line="276" w:lineRule="auto"/>
              <w:rPr>
                <w:rFonts w:ascii="Times New Roman" w:hAnsi="Times New Roman"/>
                <w:bCs/>
                <w:sz w:val="22"/>
              </w:rPr>
            </w:pPr>
          </w:p>
          <w:p w14:paraId="60C7BAA9" w14:textId="77777777" w:rsidR="00EE3167" w:rsidRPr="002F6FB8" w:rsidRDefault="00EE3167" w:rsidP="00EE3167">
            <w:pPr>
              <w:widowControl/>
              <w:numPr>
                <w:ilvl w:val="0"/>
                <w:numId w:val="27"/>
              </w:numPr>
              <w:spacing w:after="160" w:line="276" w:lineRule="auto"/>
              <w:rPr>
                <w:rFonts w:ascii="Times New Roman" w:hAnsi="Times New Roman"/>
                <w:bCs/>
                <w:sz w:val="22"/>
              </w:rPr>
            </w:pPr>
            <w:r w:rsidRPr="002F6FB8">
              <w:rPr>
                <w:rFonts w:ascii="Times New Roman" w:hAnsi="Times New Roman"/>
                <w:bCs/>
                <w:sz w:val="22"/>
              </w:rPr>
              <w:t xml:space="preserve">Names of client(s) </w:t>
            </w:r>
          </w:p>
          <w:p w14:paraId="6950D556" w14:textId="77777777" w:rsidR="00EE3167" w:rsidRPr="002F6FB8" w:rsidRDefault="00EE3167" w:rsidP="00EE3167">
            <w:pPr>
              <w:widowControl/>
              <w:numPr>
                <w:ilvl w:val="0"/>
                <w:numId w:val="27"/>
              </w:numPr>
              <w:spacing w:after="160" w:line="276" w:lineRule="auto"/>
              <w:rPr>
                <w:rFonts w:ascii="Times New Roman" w:hAnsi="Times New Roman"/>
                <w:bCs/>
                <w:sz w:val="22"/>
              </w:rPr>
            </w:pPr>
            <w:r w:rsidRPr="002F6FB8">
              <w:rPr>
                <w:rFonts w:ascii="Times New Roman" w:hAnsi="Times New Roman"/>
                <w:bCs/>
                <w:sz w:val="22"/>
              </w:rPr>
              <w:t>Project name with project sum</w:t>
            </w:r>
          </w:p>
          <w:p w14:paraId="5D152C51" w14:textId="77777777" w:rsidR="00EE3167" w:rsidRPr="002F6FB8" w:rsidRDefault="00EE3167" w:rsidP="00EE3167">
            <w:pPr>
              <w:widowControl/>
              <w:numPr>
                <w:ilvl w:val="0"/>
                <w:numId w:val="27"/>
              </w:numPr>
              <w:spacing w:after="160" w:line="276" w:lineRule="auto"/>
              <w:rPr>
                <w:rFonts w:ascii="Times New Roman" w:hAnsi="Times New Roman"/>
                <w:sz w:val="22"/>
              </w:rPr>
            </w:pPr>
            <w:r w:rsidRPr="002F6FB8">
              <w:rPr>
                <w:rFonts w:ascii="Times New Roman" w:hAnsi="Times New Roman"/>
                <w:sz w:val="22"/>
              </w:rPr>
              <w:t xml:space="preserve">Scope of work &amp; proof of experience which involved to engineering </w:t>
            </w:r>
            <w:r w:rsidRPr="002F6FB8">
              <w:rPr>
                <w:rFonts w:ascii="Times New Roman" w:hAnsi="Times New Roman" w:hint="eastAsia"/>
                <w:sz w:val="22"/>
              </w:rPr>
              <w:t>/</w:t>
            </w:r>
            <w:r w:rsidRPr="002F6FB8">
              <w:rPr>
                <w:rFonts w:ascii="Times New Roman" w:hAnsi="Times New Roman"/>
                <w:sz w:val="22"/>
              </w:rPr>
              <w:t xml:space="preserve"> reinstatement work in HKSTP premises</w:t>
            </w:r>
          </w:p>
          <w:p w14:paraId="105204BB" w14:textId="77777777" w:rsidR="00EE3167" w:rsidRPr="00FC2301" w:rsidRDefault="00EE3167" w:rsidP="00EE3167">
            <w:pPr>
              <w:widowControl/>
              <w:numPr>
                <w:ilvl w:val="0"/>
                <w:numId w:val="27"/>
              </w:numPr>
              <w:spacing w:after="160" w:line="276" w:lineRule="auto"/>
              <w:rPr>
                <w:rFonts w:ascii="Times New Roman" w:hAnsi="Times New Roman"/>
                <w:sz w:val="22"/>
              </w:rPr>
            </w:pPr>
            <w:r>
              <w:rPr>
                <w:rFonts w:ascii="Times New Roman" w:hAnsi="Times New Roman" w:hint="eastAsia"/>
                <w:sz w:val="22"/>
              </w:rPr>
              <w:t>P</w:t>
            </w:r>
            <w:r w:rsidRPr="00FC2301">
              <w:rPr>
                <w:rFonts w:ascii="Times New Roman" w:hAnsi="Times New Roman"/>
                <w:sz w:val="22"/>
              </w:rPr>
              <w:t>hotos/videos as proof of experience</w:t>
            </w:r>
            <w:r>
              <w:rPr>
                <w:rFonts w:ascii="Times New Roman" w:hAnsi="Times New Roman" w:hint="eastAsia"/>
                <w:sz w:val="22"/>
              </w:rPr>
              <w:t xml:space="preserve"> </w:t>
            </w:r>
            <w:r w:rsidRPr="002F6FB8">
              <w:rPr>
                <w:rFonts w:ascii="Times New Roman" w:hAnsi="Times New Roman"/>
                <w:sz w:val="22"/>
              </w:rPr>
              <w:t>(If applicable)</w:t>
            </w:r>
          </w:p>
          <w:p w14:paraId="358C4397" w14:textId="77777777" w:rsidR="00EE3167" w:rsidRPr="002F6FB8" w:rsidRDefault="00EE3167" w:rsidP="00EE3167">
            <w:pPr>
              <w:widowControl/>
              <w:numPr>
                <w:ilvl w:val="0"/>
                <w:numId w:val="27"/>
              </w:numPr>
              <w:spacing w:after="160" w:line="276" w:lineRule="auto"/>
              <w:rPr>
                <w:rFonts w:ascii="Times New Roman" w:hAnsi="Times New Roman"/>
                <w:sz w:val="22"/>
              </w:rPr>
            </w:pPr>
            <w:r w:rsidRPr="002F6FB8">
              <w:rPr>
                <w:rFonts w:ascii="Times New Roman" w:hAnsi="Times New Roman"/>
                <w:sz w:val="22"/>
              </w:rPr>
              <w:t>Reference/complimentary letter from clients (If applicable)</w:t>
            </w:r>
          </w:p>
          <w:p w14:paraId="6109C089" w14:textId="77777777" w:rsidR="00EE3167" w:rsidRPr="00FC2301" w:rsidRDefault="00EE3167" w:rsidP="009E240D">
            <w:pPr>
              <w:spacing w:line="276" w:lineRule="auto"/>
              <w:rPr>
                <w:rFonts w:ascii="Times New Roman" w:hAnsi="Times New Roman"/>
                <w:sz w:val="22"/>
              </w:rPr>
            </w:pPr>
          </w:p>
          <w:p w14:paraId="4E2C28F3" w14:textId="77777777" w:rsidR="00EE3167" w:rsidRPr="002F6FB8" w:rsidRDefault="00EE3167" w:rsidP="009E240D">
            <w:pPr>
              <w:spacing w:line="276" w:lineRule="auto"/>
              <w:rPr>
                <w:rFonts w:ascii="Times New Roman" w:hAnsi="Times New Roman"/>
                <w:sz w:val="22"/>
              </w:rPr>
            </w:pPr>
          </w:p>
          <w:p w14:paraId="0F2BE2AC" w14:textId="77777777" w:rsidR="00EE3167" w:rsidRPr="002F6FB8" w:rsidRDefault="00EE3167" w:rsidP="009E240D">
            <w:pPr>
              <w:spacing w:line="276" w:lineRule="auto"/>
              <w:rPr>
                <w:rFonts w:ascii="Times New Roman" w:hAnsi="Times New Roman"/>
                <w:sz w:val="22"/>
              </w:rPr>
            </w:pPr>
          </w:p>
          <w:p w14:paraId="21A3A5A5" w14:textId="77777777" w:rsidR="00EE3167" w:rsidRDefault="00EE3167" w:rsidP="009E240D">
            <w:pPr>
              <w:spacing w:line="276" w:lineRule="auto"/>
              <w:rPr>
                <w:rFonts w:ascii="Times New Roman" w:hAnsi="Times New Roman"/>
                <w:sz w:val="22"/>
              </w:rPr>
            </w:pPr>
          </w:p>
          <w:p w14:paraId="27EB8D11" w14:textId="77777777" w:rsidR="00FC5215" w:rsidRDefault="00FC5215" w:rsidP="009E240D">
            <w:pPr>
              <w:spacing w:line="276" w:lineRule="auto"/>
              <w:rPr>
                <w:rFonts w:ascii="Times New Roman" w:hAnsi="Times New Roman"/>
                <w:sz w:val="22"/>
              </w:rPr>
            </w:pPr>
          </w:p>
          <w:p w14:paraId="28E8A43E" w14:textId="77777777" w:rsidR="00FC5215" w:rsidRPr="002F6FB8" w:rsidRDefault="00FC5215" w:rsidP="009E240D">
            <w:pPr>
              <w:spacing w:line="276" w:lineRule="auto"/>
              <w:rPr>
                <w:rFonts w:ascii="Times New Roman" w:hAnsi="Times New Roman"/>
                <w:sz w:val="22"/>
              </w:rPr>
            </w:pPr>
          </w:p>
          <w:p w14:paraId="1E167785" w14:textId="77777777" w:rsidR="00EE3167" w:rsidRPr="002F6FB8" w:rsidRDefault="00EE3167" w:rsidP="009E240D">
            <w:pPr>
              <w:spacing w:line="276" w:lineRule="auto"/>
              <w:rPr>
                <w:rFonts w:ascii="Times New Roman" w:hAnsi="Times New Roman"/>
                <w:b/>
                <w:sz w:val="22"/>
                <w:u w:val="single"/>
              </w:rPr>
            </w:pPr>
            <w:r w:rsidRPr="002F6FB8">
              <w:rPr>
                <w:rFonts w:ascii="Times New Roman" w:hAnsi="Times New Roman"/>
                <w:b/>
                <w:sz w:val="22"/>
                <w:u w:val="single"/>
              </w:rPr>
              <w:t>Reference 1</w:t>
            </w:r>
          </w:p>
          <w:p w14:paraId="5EF3F538" w14:textId="77777777" w:rsidR="00EE3167" w:rsidRPr="002F6FB8" w:rsidRDefault="00EE3167" w:rsidP="009E240D">
            <w:pPr>
              <w:spacing w:line="276" w:lineRule="auto"/>
              <w:rPr>
                <w:rFonts w:ascii="Times New Roman" w:hAnsi="Times New Roman"/>
                <w:sz w:val="22"/>
                <w:u w:val="single"/>
              </w:rPr>
            </w:pPr>
            <w:r w:rsidRPr="002F6FB8">
              <w:rPr>
                <w:rFonts w:ascii="Times New Roman" w:hAnsi="Times New Roman"/>
                <w:sz w:val="22"/>
              </w:rPr>
              <w:t>1. Name of client:</w:t>
            </w:r>
            <w:r w:rsidRPr="002F6FB8">
              <w:rPr>
                <w:rFonts w:ascii="Times New Roman" w:hAnsi="Times New Roman"/>
                <w:sz w:val="22"/>
                <w:u w:val="single"/>
              </w:rPr>
              <w:t xml:space="preserve">                                </w:t>
            </w:r>
          </w:p>
          <w:p w14:paraId="50133F42"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2. Project name:</w:t>
            </w:r>
            <w:r w:rsidRPr="002F6FB8">
              <w:rPr>
                <w:rFonts w:ascii="Times New Roman" w:hAnsi="Times New Roman"/>
                <w:sz w:val="22"/>
                <w:u w:val="single"/>
              </w:rPr>
              <w:t xml:space="preserve">                                 </w:t>
            </w:r>
          </w:p>
          <w:p w14:paraId="0D6E9F9F"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3. Project sum:</w:t>
            </w:r>
            <w:r w:rsidRPr="002F6FB8">
              <w:rPr>
                <w:rFonts w:ascii="Times New Roman" w:hAnsi="Times New Roman"/>
                <w:sz w:val="22"/>
                <w:u w:val="single"/>
              </w:rPr>
              <w:t xml:space="preserve">                                  </w:t>
            </w:r>
          </w:p>
          <w:p w14:paraId="67EE45AA"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4. Scope of work:</w:t>
            </w:r>
          </w:p>
          <w:p w14:paraId="3AF37FB9"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5. Please provide photos/videos as proof of experience (Y/N)</w:t>
            </w:r>
          </w:p>
          <w:p w14:paraId="2A77A471"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6. Reference/complimentary letter from clients (Y/N)</w:t>
            </w:r>
          </w:p>
          <w:p w14:paraId="0D66F06B" w14:textId="77777777" w:rsidR="00310DD9" w:rsidRDefault="00310DD9" w:rsidP="009E240D">
            <w:pPr>
              <w:spacing w:line="276" w:lineRule="auto"/>
              <w:rPr>
                <w:rFonts w:ascii="Times New Roman" w:hAnsi="Times New Roman"/>
                <w:b/>
                <w:sz w:val="22"/>
                <w:u w:val="single"/>
              </w:rPr>
            </w:pPr>
          </w:p>
          <w:p w14:paraId="638A23FD" w14:textId="6C978F72" w:rsidR="00EE3167" w:rsidRPr="002F6FB8" w:rsidRDefault="00EE3167" w:rsidP="009E240D">
            <w:pPr>
              <w:spacing w:line="276" w:lineRule="auto"/>
              <w:rPr>
                <w:rFonts w:ascii="Times New Roman" w:hAnsi="Times New Roman"/>
                <w:b/>
                <w:sz w:val="22"/>
                <w:u w:val="single"/>
              </w:rPr>
            </w:pPr>
            <w:r w:rsidRPr="002F6FB8">
              <w:rPr>
                <w:rFonts w:ascii="Times New Roman" w:hAnsi="Times New Roman"/>
                <w:b/>
                <w:sz w:val="22"/>
                <w:u w:val="single"/>
              </w:rPr>
              <w:t>Reference 2</w:t>
            </w:r>
          </w:p>
          <w:p w14:paraId="45938A2F" w14:textId="77777777" w:rsidR="00EE3167" w:rsidRPr="002F6FB8" w:rsidRDefault="00EE3167" w:rsidP="009E240D">
            <w:pPr>
              <w:spacing w:line="276" w:lineRule="auto"/>
              <w:rPr>
                <w:rFonts w:ascii="Times New Roman" w:hAnsi="Times New Roman"/>
                <w:sz w:val="22"/>
                <w:u w:val="single"/>
              </w:rPr>
            </w:pPr>
            <w:r w:rsidRPr="002F6FB8">
              <w:rPr>
                <w:rFonts w:ascii="Times New Roman" w:hAnsi="Times New Roman"/>
                <w:sz w:val="22"/>
              </w:rPr>
              <w:t>1. Name of client:</w:t>
            </w:r>
            <w:r w:rsidRPr="002F6FB8">
              <w:rPr>
                <w:rFonts w:ascii="Times New Roman" w:hAnsi="Times New Roman"/>
                <w:sz w:val="22"/>
                <w:u w:val="single"/>
              </w:rPr>
              <w:t xml:space="preserve">                                </w:t>
            </w:r>
          </w:p>
          <w:p w14:paraId="48290EC8"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2. Project name:</w:t>
            </w:r>
            <w:r w:rsidRPr="002F6FB8">
              <w:rPr>
                <w:rFonts w:ascii="Times New Roman" w:hAnsi="Times New Roman"/>
                <w:sz w:val="22"/>
                <w:u w:val="single"/>
              </w:rPr>
              <w:t xml:space="preserve">                                 </w:t>
            </w:r>
          </w:p>
          <w:p w14:paraId="6A28E319"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3. Project sum:</w:t>
            </w:r>
            <w:r w:rsidRPr="002F6FB8">
              <w:rPr>
                <w:rFonts w:ascii="Times New Roman" w:hAnsi="Times New Roman"/>
                <w:sz w:val="22"/>
                <w:u w:val="single"/>
              </w:rPr>
              <w:t xml:space="preserve">                                  </w:t>
            </w:r>
          </w:p>
          <w:p w14:paraId="3D9D2B1F"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4. Scope of work:</w:t>
            </w:r>
          </w:p>
          <w:p w14:paraId="518C1376"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5. Please provide photos/videos as proof of experience (Y/N)</w:t>
            </w:r>
          </w:p>
          <w:p w14:paraId="05D36F7C"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6. Reference/complimentary letter from clients (Y/N)</w:t>
            </w: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5BBB7B3D" w14:textId="77777777" w:rsidR="00EE3167" w:rsidRDefault="008F37A3" w:rsidP="009E240D">
            <w:pPr>
              <w:spacing w:line="276" w:lineRule="auto"/>
              <w:rPr>
                <w:rFonts w:ascii="Times New Roman" w:hAnsi="Times New Roman"/>
                <w:sz w:val="22"/>
              </w:rPr>
            </w:pPr>
            <w:r>
              <w:rPr>
                <w:rFonts w:ascii="Times New Roman" w:hAnsi="Times New Roman"/>
                <w:sz w:val="22"/>
              </w:rPr>
              <w:lastRenderedPageBreak/>
              <w:t>4</w:t>
            </w:r>
            <w:r w:rsidR="00EE3167" w:rsidRPr="002F6FB8">
              <w:rPr>
                <w:rFonts w:ascii="Times New Roman" w:hAnsi="Times New Roman" w:hint="eastAsia"/>
                <w:sz w:val="22"/>
              </w:rPr>
              <w:t>0</w:t>
            </w:r>
            <w:r w:rsidR="00EE3167" w:rsidRPr="002F6FB8">
              <w:rPr>
                <w:rFonts w:ascii="Times New Roman" w:hAnsi="Times New Roman"/>
                <w:sz w:val="22"/>
              </w:rPr>
              <w:t>%</w:t>
            </w:r>
          </w:p>
          <w:p w14:paraId="15941287" w14:textId="77777777" w:rsidR="00310DD9" w:rsidRDefault="00310DD9" w:rsidP="009E240D">
            <w:pPr>
              <w:spacing w:line="276" w:lineRule="auto"/>
              <w:rPr>
                <w:rFonts w:ascii="Times New Roman" w:hAnsi="Times New Roman"/>
                <w:sz w:val="22"/>
                <w:u w:val="single"/>
              </w:rPr>
            </w:pPr>
          </w:p>
          <w:p w14:paraId="67EEA654" w14:textId="0F24E5E4" w:rsidR="008F37A3" w:rsidRPr="008F37A3" w:rsidRDefault="008F37A3" w:rsidP="009E240D">
            <w:pPr>
              <w:spacing w:line="276" w:lineRule="auto"/>
              <w:rPr>
                <w:rFonts w:ascii="Times New Roman" w:hAnsi="Times New Roman"/>
                <w:sz w:val="22"/>
                <w:u w:val="single"/>
              </w:rPr>
            </w:pPr>
            <w:r w:rsidRPr="008F37A3">
              <w:rPr>
                <w:rFonts w:ascii="Times New Roman" w:hAnsi="Times New Roman"/>
                <w:sz w:val="22"/>
                <w:u w:val="single"/>
              </w:rPr>
              <w:t>Breakdown</w:t>
            </w:r>
          </w:p>
          <w:p w14:paraId="2E8E9278" w14:textId="7F86055C" w:rsidR="008F37A3" w:rsidRDefault="008F37A3" w:rsidP="009E240D">
            <w:pPr>
              <w:spacing w:line="276" w:lineRule="auto"/>
              <w:rPr>
                <w:rFonts w:ascii="Times New Roman" w:hAnsi="Times New Roman"/>
                <w:sz w:val="22"/>
              </w:rPr>
            </w:pPr>
            <w:r>
              <w:rPr>
                <w:rFonts w:ascii="Times New Roman" w:hAnsi="Times New Roman"/>
                <w:sz w:val="22"/>
              </w:rPr>
              <w:t>Reference 1) 20%</w:t>
            </w:r>
          </w:p>
          <w:p w14:paraId="1B68A4D1" w14:textId="2C16BE0F" w:rsidR="008F37A3" w:rsidRPr="002F6FB8" w:rsidRDefault="008F37A3" w:rsidP="009E240D">
            <w:pPr>
              <w:spacing w:line="276" w:lineRule="auto"/>
              <w:rPr>
                <w:rFonts w:ascii="Times New Roman" w:hAnsi="Times New Roman"/>
                <w:sz w:val="22"/>
              </w:rPr>
            </w:pPr>
            <w:r>
              <w:rPr>
                <w:rFonts w:ascii="Times New Roman" w:hAnsi="Times New Roman"/>
                <w:sz w:val="22"/>
              </w:rPr>
              <w:t>Reference 2) 20%</w:t>
            </w:r>
          </w:p>
        </w:tc>
      </w:tr>
      <w:tr w:rsidR="00EE3167" w:rsidRPr="002F6FB8" w14:paraId="3442E022" w14:textId="77777777" w:rsidTr="009E240D">
        <w:tc>
          <w:tcPr>
            <w:tcW w:w="817" w:type="dxa"/>
            <w:tcBorders>
              <w:top w:val="single" w:sz="4" w:space="0" w:color="auto"/>
              <w:left w:val="single" w:sz="4" w:space="0" w:color="auto"/>
              <w:bottom w:val="single" w:sz="4" w:space="0" w:color="auto"/>
              <w:right w:val="single" w:sz="4" w:space="0" w:color="auto"/>
            </w:tcBorders>
            <w:shd w:val="clear" w:color="auto" w:fill="auto"/>
            <w:hideMark/>
          </w:tcPr>
          <w:p w14:paraId="26DDE187" w14:textId="77777777" w:rsidR="00EE3167" w:rsidRPr="002F6FB8" w:rsidRDefault="00EE3167" w:rsidP="009E240D">
            <w:pPr>
              <w:spacing w:line="276" w:lineRule="auto"/>
              <w:rPr>
                <w:rFonts w:ascii="Times New Roman" w:hAnsi="Times New Roman"/>
                <w:sz w:val="22"/>
              </w:rPr>
            </w:pPr>
            <w:r w:rsidRPr="002F6FB8">
              <w:rPr>
                <w:rFonts w:ascii="Times New Roman" w:hAnsi="Times New Roman"/>
                <w:sz w:val="22"/>
              </w:rPr>
              <w:t>(</w:t>
            </w:r>
            <w:r w:rsidRPr="002F6FB8">
              <w:rPr>
                <w:rFonts w:ascii="Times New Roman" w:hAnsi="Times New Roman" w:hint="eastAsia"/>
                <w:sz w:val="22"/>
              </w:rPr>
              <w:t>3</w:t>
            </w:r>
            <w:r w:rsidRPr="002F6FB8">
              <w:rPr>
                <w:rFonts w:ascii="Times New Roman" w:hAnsi="Times New Roman"/>
                <w:sz w:val="22"/>
              </w:rPr>
              <w:t>)</w:t>
            </w:r>
          </w:p>
        </w:tc>
        <w:tc>
          <w:tcPr>
            <w:tcW w:w="6366" w:type="dxa"/>
            <w:tcBorders>
              <w:top w:val="single" w:sz="4" w:space="0" w:color="auto"/>
              <w:left w:val="single" w:sz="4" w:space="0" w:color="auto"/>
              <w:bottom w:val="single" w:sz="4" w:space="0" w:color="auto"/>
              <w:right w:val="single" w:sz="4" w:space="0" w:color="auto"/>
            </w:tcBorders>
            <w:shd w:val="clear" w:color="auto" w:fill="auto"/>
          </w:tcPr>
          <w:p w14:paraId="2921CE5D" w14:textId="77777777" w:rsidR="00EE3167" w:rsidRPr="002F6FB8" w:rsidRDefault="00EE3167" w:rsidP="009E240D">
            <w:pPr>
              <w:spacing w:line="276" w:lineRule="auto"/>
              <w:rPr>
                <w:rFonts w:ascii="Times New Roman" w:hAnsi="Times New Roman"/>
                <w:b/>
                <w:bCs/>
                <w:sz w:val="22"/>
                <w:u w:val="single"/>
              </w:rPr>
            </w:pPr>
            <w:r w:rsidRPr="002F6FB8">
              <w:rPr>
                <w:rFonts w:ascii="Times New Roman" w:hAnsi="Times New Roman"/>
                <w:b/>
                <w:bCs/>
                <w:sz w:val="22"/>
                <w:u w:val="single"/>
              </w:rPr>
              <w:t>Designated Staff to handle FLAIR account</w:t>
            </w:r>
          </w:p>
          <w:p w14:paraId="10F682DB" w14:textId="77777777" w:rsidR="00EE3167" w:rsidRPr="002F6FB8" w:rsidRDefault="00EE3167" w:rsidP="009E240D">
            <w:pPr>
              <w:spacing w:line="276" w:lineRule="auto"/>
              <w:rPr>
                <w:rFonts w:ascii="Times New Roman" w:hAnsi="Times New Roman"/>
                <w:sz w:val="22"/>
              </w:rPr>
            </w:pPr>
          </w:p>
          <w:p w14:paraId="5C06C075" w14:textId="77777777" w:rsidR="00EE3167" w:rsidRPr="002F6FB8" w:rsidRDefault="00EE3167" w:rsidP="00EE3167">
            <w:pPr>
              <w:pStyle w:val="ListParagraph"/>
              <w:widowControl/>
              <w:numPr>
                <w:ilvl w:val="0"/>
                <w:numId w:val="26"/>
              </w:numPr>
              <w:spacing w:line="276" w:lineRule="auto"/>
              <w:ind w:leftChars="0"/>
              <w:contextualSpacing/>
              <w:rPr>
                <w:rFonts w:ascii="Times New Roman" w:hAnsi="Times New Roman"/>
                <w:sz w:val="22"/>
              </w:rPr>
            </w:pPr>
            <w:r w:rsidRPr="002F6FB8">
              <w:rPr>
                <w:rFonts w:ascii="Times New Roman" w:hAnsi="Times New Roman"/>
                <w:sz w:val="22"/>
              </w:rPr>
              <w:t>Please advise on the number of staff designated to serve FLAIR</w:t>
            </w:r>
          </w:p>
          <w:p w14:paraId="0A122B7D" w14:textId="77777777" w:rsidR="00EE3167" w:rsidRPr="002F6FB8" w:rsidRDefault="00EE3167" w:rsidP="00EE3167">
            <w:pPr>
              <w:pStyle w:val="ListParagraph"/>
              <w:widowControl/>
              <w:numPr>
                <w:ilvl w:val="0"/>
                <w:numId w:val="26"/>
              </w:numPr>
              <w:spacing w:line="276" w:lineRule="auto"/>
              <w:ind w:leftChars="0"/>
              <w:contextualSpacing/>
              <w:rPr>
                <w:rFonts w:ascii="Times New Roman" w:hAnsi="Times New Roman"/>
                <w:sz w:val="22"/>
              </w:rPr>
            </w:pPr>
            <w:r w:rsidRPr="002F6FB8">
              <w:rPr>
                <w:rFonts w:ascii="Times New Roman" w:hAnsi="Times New Roman"/>
                <w:sz w:val="22"/>
              </w:rPr>
              <w:t xml:space="preserve">Please provide the CV of the project in-charge, which should include but not limited to, title, years of experience, areas of competence, qualifications, etc. </w:t>
            </w:r>
          </w:p>
          <w:p w14:paraId="761B0BDC" w14:textId="77777777" w:rsidR="00EE3167" w:rsidRPr="002F6FB8" w:rsidRDefault="00EE3167" w:rsidP="009E240D">
            <w:pPr>
              <w:spacing w:line="276" w:lineRule="auto"/>
              <w:rPr>
                <w:rFonts w:ascii="Times New Roman" w:hAnsi="Times New Roman"/>
                <w:b/>
                <w:bCs/>
                <w:sz w:val="22"/>
                <w:u w:val="single"/>
              </w:rPr>
            </w:pPr>
          </w:p>
        </w:tc>
        <w:tc>
          <w:tcPr>
            <w:tcW w:w="1267" w:type="dxa"/>
            <w:tcBorders>
              <w:top w:val="single" w:sz="4" w:space="0" w:color="auto"/>
              <w:left w:val="single" w:sz="4" w:space="0" w:color="auto"/>
              <w:bottom w:val="single" w:sz="4" w:space="0" w:color="auto"/>
              <w:right w:val="single" w:sz="4" w:space="0" w:color="auto"/>
            </w:tcBorders>
            <w:shd w:val="clear" w:color="auto" w:fill="auto"/>
            <w:hideMark/>
          </w:tcPr>
          <w:p w14:paraId="06A2F2A2" w14:textId="683305A5" w:rsidR="00EE3167" w:rsidRPr="002F6FB8" w:rsidRDefault="008F37A3" w:rsidP="009E240D">
            <w:pPr>
              <w:spacing w:line="276" w:lineRule="auto"/>
              <w:rPr>
                <w:rFonts w:ascii="Times New Roman" w:hAnsi="Times New Roman"/>
                <w:sz w:val="22"/>
              </w:rPr>
            </w:pPr>
            <w:r>
              <w:rPr>
                <w:rFonts w:ascii="Times New Roman" w:hAnsi="Times New Roman"/>
                <w:sz w:val="22"/>
              </w:rPr>
              <w:t>3</w:t>
            </w:r>
            <w:r w:rsidR="00EE3167" w:rsidRPr="002F6FB8">
              <w:rPr>
                <w:rFonts w:ascii="Times New Roman" w:hAnsi="Times New Roman" w:hint="eastAsia"/>
                <w:sz w:val="22"/>
              </w:rPr>
              <w:t>0</w:t>
            </w:r>
            <w:r w:rsidR="00EE3167" w:rsidRPr="002F6FB8">
              <w:rPr>
                <w:rFonts w:ascii="Times New Roman" w:hAnsi="Times New Roman"/>
                <w:sz w:val="22"/>
              </w:rPr>
              <w:t>%</w:t>
            </w:r>
          </w:p>
        </w:tc>
      </w:tr>
      <w:bookmarkEnd w:id="1"/>
    </w:tbl>
    <w:p w14:paraId="3A306FF9" w14:textId="77777777" w:rsidR="00EE3167" w:rsidRPr="00EE3167" w:rsidRDefault="00EE3167" w:rsidP="00EE3167">
      <w:pPr>
        <w:jc w:val="both"/>
        <w:rPr>
          <w:rFonts w:ascii="Times New Roman" w:hAnsi="Times New Roman" w:cs="Times New Roman"/>
          <w:b/>
          <w:szCs w:val="24"/>
        </w:rPr>
      </w:pPr>
    </w:p>
    <w:p w14:paraId="03097D00" w14:textId="77777777" w:rsidR="00680B03" w:rsidRDefault="00680B03">
      <w:pPr>
        <w:ind w:left="721" w:hangingChars="300" w:hanging="721"/>
        <w:jc w:val="both"/>
        <w:rPr>
          <w:rFonts w:ascii="Times New Roman" w:hAnsi="Times New Roman" w:cs="Times New Roman"/>
          <w:b/>
          <w:szCs w:val="24"/>
        </w:rPr>
      </w:pPr>
    </w:p>
    <w:p w14:paraId="4E215C3E" w14:textId="77777777" w:rsidR="00310DD9" w:rsidRDefault="00310DD9">
      <w:pPr>
        <w:ind w:left="721" w:hangingChars="300" w:hanging="721"/>
        <w:jc w:val="both"/>
        <w:rPr>
          <w:rFonts w:ascii="Times New Roman" w:hAnsi="Times New Roman" w:cs="Times New Roman"/>
          <w:b/>
          <w:szCs w:val="24"/>
        </w:rPr>
      </w:pPr>
    </w:p>
    <w:p w14:paraId="5BBA2D81" w14:textId="77777777" w:rsidR="00310DD9" w:rsidRDefault="00310DD9">
      <w:pPr>
        <w:ind w:left="721" w:hangingChars="300" w:hanging="721"/>
        <w:jc w:val="both"/>
        <w:rPr>
          <w:rFonts w:ascii="Times New Roman" w:hAnsi="Times New Roman" w:cs="Times New Roman"/>
          <w:b/>
          <w:szCs w:val="24"/>
        </w:rPr>
      </w:pPr>
    </w:p>
    <w:p w14:paraId="48CACDC9" w14:textId="77777777" w:rsidR="00310DD9" w:rsidRDefault="00310DD9">
      <w:pPr>
        <w:ind w:left="721" w:hangingChars="300" w:hanging="721"/>
        <w:jc w:val="both"/>
        <w:rPr>
          <w:rFonts w:ascii="Times New Roman" w:hAnsi="Times New Roman" w:cs="Times New Roman"/>
          <w:b/>
          <w:szCs w:val="24"/>
        </w:rPr>
      </w:pPr>
    </w:p>
    <w:p w14:paraId="2ED48F18" w14:textId="77777777" w:rsidR="00310DD9" w:rsidRDefault="00310DD9">
      <w:pPr>
        <w:ind w:left="721" w:hangingChars="300" w:hanging="721"/>
        <w:jc w:val="both"/>
        <w:rPr>
          <w:rFonts w:ascii="Times New Roman" w:hAnsi="Times New Roman" w:cs="Times New Roman"/>
          <w:b/>
          <w:szCs w:val="24"/>
        </w:rPr>
      </w:pPr>
    </w:p>
    <w:p w14:paraId="5EF71640" w14:textId="77777777" w:rsidR="00310DD9" w:rsidRDefault="00310DD9">
      <w:pPr>
        <w:ind w:left="721" w:hangingChars="300" w:hanging="721"/>
        <w:jc w:val="both"/>
        <w:rPr>
          <w:rFonts w:ascii="Times New Roman" w:hAnsi="Times New Roman" w:cs="Times New Roman"/>
          <w:b/>
          <w:szCs w:val="24"/>
        </w:rPr>
      </w:pPr>
    </w:p>
    <w:p w14:paraId="2C5295FF" w14:textId="77777777" w:rsidR="00310DD9" w:rsidRDefault="00310DD9">
      <w:pPr>
        <w:ind w:left="721" w:hangingChars="300" w:hanging="721"/>
        <w:jc w:val="both"/>
        <w:rPr>
          <w:rFonts w:ascii="Times New Roman" w:hAnsi="Times New Roman" w:cs="Times New Roman"/>
          <w:b/>
          <w:szCs w:val="24"/>
        </w:rPr>
      </w:pPr>
    </w:p>
    <w:p w14:paraId="7BE1E0AB" w14:textId="77777777" w:rsidR="00310DD9" w:rsidRDefault="00310DD9">
      <w:pPr>
        <w:ind w:left="721" w:hangingChars="300" w:hanging="721"/>
        <w:jc w:val="both"/>
        <w:rPr>
          <w:rFonts w:ascii="Times New Roman" w:hAnsi="Times New Roman" w:cs="Times New Roman"/>
          <w:b/>
          <w:szCs w:val="24"/>
        </w:rPr>
      </w:pPr>
    </w:p>
    <w:p w14:paraId="5A04C89F" w14:textId="77777777" w:rsidR="00310DD9" w:rsidRDefault="00310DD9">
      <w:pPr>
        <w:ind w:left="721" w:hangingChars="300" w:hanging="721"/>
        <w:jc w:val="both"/>
        <w:rPr>
          <w:rFonts w:ascii="Times New Roman" w:hAnsi="Times New Roman" w:cs="Times New Roman"/>
          <w:b/>
          <w:szCs w:val="24"/>
        </w:rPr>
      </w:pPr>
    </w:p>
    <w:p w14:paraId="5AE63491" w14:textId="77777777" w:rsidR="00310DD9" w:rsidRDefault="00310DD9">
      <w:pPr>
        <w:ind w:left="721" w:hangingChars="300" w:hanging="721"/>
        <w:jc w:val="both"/>
        <w:rPr>
          <w:rFonts w:ascii="Times New Roman" w:hAnsi="Times New Roman" w:cs="Times New Roman"/>
          <w:b/>
          <w:szCs w:val="24"/>
        </w:rPr>
      </w:pPr>
    </w:p>
    <w:p w14:paraId="3A2F7614" w14:textId="77777777" w:rsidR="00310DD9" w:rsidRDefault="00310DD9">
      <w:pPr>
        <w:ind w:left="721" w:hangingChars="300" w:hanging="721"/>
        <w:jc w:val="both"/>
        <w:rPr>
          <w:rFonts w:ascii="Times New Roman" w:hAnsi="Times New Roman" w:cs="Times New Roman"/>
          <w:b/>
          <w:szCs w:val="24"/>
        </w:rPr>
      </w:pPr>
    </w:p>
    <w:p w14:paraId="1E0D11FD" w14:textId="77777777" w:rsidR="00680B03" w:rsidRDefault="00220539" w:rsidP="00EE3167">
      <w:pPr>
        <w:pStyle w:val="ListParagraph"/>
        <w:widowControl/>
        <w:numPr>
          <w:ilvl w:val="1"/>
          <w:numId w:val="28"/>
        </w:numPr>
        <w:autoSpaceDE w:val="0"/>
        <w:autoSpaceDN w:val="0"/>
        <w:adjustRightInd w:val="0"/>
        <w:spacing w:line="300" w:lineRule="exact"/>
        <w:ind w:leftChars="0"/>
        <w:jc w:val="both"/>
        <w:rPr>
          <w:rFonts w:ascii="Times New Roman" w:hAnsi="Times New Roman" w:cs="Times New Roman"/>
          <w:kern w:val="0"/>
          <w:szCs w:val="24"/>
        </w:rPr>
      </w:pPr>
      <w:r>
        <w:rPr>
          <w:rFonts w:ascii="Times New Roman" w:hAnsi="Times New Roman" w:cs="Times New Roman"/>
          <w:kern w:val="0"/>
          <w:szCs w:val="24"/>
        </w:rPr>
        <w:t>Mandatory Requirements</w:t>
      </w:r>
    </w:p>
    <w:p w14:paraId="7677D819" w14:textId="77777777" w:rsidR="00680B03" w:rsidRDefault="00680B03">
      <w:pPr>
        <w:widowControl/>
        <w:autoSpaceDE w:val="0"/>
        <w:autoSpaceDN w:val="0"/>
        <w:adjustRightInd w:val="0"/>
        <w:spacing w:line="300" w:lineRule="exact"/>
        <w:ind w:left="567" w:hanging="567"/>
        <w:jc w:val="both"/>
        <w:rPr>
          <w:rFonts w:ascii="Times New Roman" w:hAnsi="Times New Roman" w:cs="Times New Roman"/>
          <w:kern w:val="0"/>
          <w:szCs w:val="24"/>
        </w:rPr>
      </w:pPr>
    </w:p>
    <w:p w14:paraId="6EAA28F8" w14:textId="0B7B4ACF" w:rsidR="00680B03" w:rsidRDefault="00220539" w:rsidP="0016250C">
      <w:pPr>
        <w:widowControl/>
        <w:autoSpaceDE w:val="0"/>
        <w:autoSpaceDN w:val="0"/>
        <w:adjustRightInd w:val="0"/>
        <w:spacing w:line="300" w:lineRule="exact"/>
        <w:ind w:left="567" w:hanging="85"/>
        <w:rPr>
          <w:rFonts w:ascii="Times New Roman" w:hAnsi="Times New Roman" w:cs="Times New Roman"/>
          <w:kern w:val="0"/>
          <w:szCs w:val="24"/>
        </w:rPr>
      </w:pPr>
      <w:r>
        <w:rPr>
          <w:rFonts w:ascii="Times New Roman" w:hAnsi="Times New Roman" w:cs="Times New Roman"/>
          <w:kern w:val="0"/>
          <w:szCs w:val="24"/>
        </w:rPr>
        <w:t>The S</w:t>
      </w:r>
      <w:r>
        <w:rPr>
          <w:rFonts w:ascii="Times New Roman" w:hAnsi="Times New Roman" w:cs="Times New Roman"/>
          <w:kern w:val="0"/>
          <w:szCs w:val="24"/>
          <w:lang w:eastAsia="zh-HK"/>
        </w:rPr>
        <w:t xml:space="preserve">upplier is </w:t>
      </w:r>
      <w:r>
        <w:rPr>
          <w:rFonts w:ascii="Times New Roman" w:hAnsi="Times New Roman" w:cs="Times New Roman"/>
          <w:kern w:val="0"/>
          <w:szCs w:val="24"/>
        </w:rPr>
        <w:t xml:space="preserve">mandatory to complete the following table which requires full compliance </w:t>
      </w:r>
      <w:r w:rsidR="0016250C">
        <w:rPr>
          <w:rFonts w:ascii="Times New Roman" w:hAnsi="Times New Roman" w:cs="Times New Roman"/>
          <w:kern w:val="0"/>
          <w:szCs w:val="24"/>
        </w:rPr>
        <w:t>to</w:t>
      </w:r>
      <w:r>
        <w:rPr>
          <w:rFonts w:ascii="Times New Roman" w:hAnsi="Times New Roman" w:cs="Times New Roman"/>
          <w:kern w:val="0"/>
          <w:szCs w:val="24"/>
        </w:rPr>
        <w:t xml:space="preserve"> be considered further in the tender evaluation process.</w:t>
      </w:r>
    </w:p>
    <w:p w14:paraId="10F2B5E5" w14:textId="77777777" w:rsidR="00680B03" w:rsidRDefault="00680B03">
      <w:pPr>
        <w:spacing w:line="300" w:lineRule="exact"/>
        <w:jc w:val="both"/>
        <w:rPr>
          <w:rFonts w:ascii="Times New Roman" w:hAnsi="Times New Roman" w:cs="Times New Roman"/>
          <w:szCs w:val="24"/>
          <w:lang w:eastAsia="zh-HK"/>
        </w:rPr>
      </w:pPr>
    </w:p>
    <w:tbl>
      <w:tblPr>
        <w:tblStyle w:val="TableGrid"/>
        <w:tblW w:w="8987" w:type="dxa"/>
        <w:tblInd w:w="566" w:type="dxa"/>
        <w:tblLook w:val="04A0" w:firstRow="1" w:lastRow="0" w:firstColumn="1" w:lastColumn="0" w:noHBand="0" w:noVBand="1"/>
      </w:tblPr>
      <w:tblGrid>
        <w:gridCol w:w="637"/>
        <w:gridCol w:w="5245"/>
        <w:gridCol w:w="1628"/>
        <w:gridCol w:w="1477"/>
      </w:tblGrid>
      <w:tr w:rsidR="00680B03" w14:paraId="159CF470" w14:textId="77777777">
        <w:trPr>
          <w:trHeight w:val="637"/>
        </w:trPr>
        <w:tc>
          <w:tcPr>
            <w:tcW w:w="637" w:type="dxa"/>
          </w:tcPr>
          <w:p w14:paraId="4A38D926"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hint="eastAsia"/>
                <w:b/>
                <w:sz w:val="20"/>
                <w:szCs w:val="20"/>
                <w:lang w:eastAsia="zh-HK"/>
              </w:rPr>
              <w:t>I</w:t>
            </w:r>
            <w:r>
              <w:rPr>
                <w:rFonts w:ascii="Times New Roman" w:hAnsi="Times New Roman" w:cs="Times New Roman"/>
                <w:b/>
                <w:sz w:val="20"/>
                <w:szCs w:val="20"/>
                <w:lang w:eastAsia="zh-HK"/>
              </w:rPr>
              <w:t>tem</w:t>
            </w:r>
          </w:p>
        </w:tc>
        <w:tc>
          <w:tcPr>
            <w:tcW w:w="5245" w:type="dxa"/>
          </w:tcPr>
          <w:p w14:paraId="01EF612C"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Description/ Requirement</w:t>
            </w:r>
          </w:p>
        </w:tc>
        <w:tc>
          <w:tcPr>
            <w:tcW w:w="1628" w:type="dxa"/>
          </w:tcPr>
          <w:p w14:paraId="576F8AB5"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 xml:space="preserve">Fully Comply </w:t>
            </w:r>
          </w:p>
          <w:p w14:paraId="6D2924A9"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(Yes/ No)</w:t>
            </w:r>
          </w:p>
        </w:tc>
        <w:tc>
          <w:tcPr>
            <w:tcW w:w="1477" w:type="dxa"/>
          </w:tcPr>
          <w:p w14:paraId="5E704F3E"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Remarks, if any</w:t>
            </w:r>
          </w:p>
        </w:tc>
      </w:tr>
      <w:tr w:rsidR="00680B03" w14:paraId="46EB09CD" w14:textId="77777777">
        <w:trPr>
          <w:trHeight w:val="1258"/>
        </w:trPr>
        <w:tc>
          <w:tcPr>
            <w:tcW w:w="637" w:type="dxa"/>
          </w:tcPr>
          <w:p w14:paraId="415A2A47" w14:textId="77777777" w:rsidR="00680B03" w:rsidRDefault="00220539">
            <w:pPr>
              <w:spacing w:line="300" w:lineRule="exact"/>
              <w:jc w:val="both"/>
              <w:rPr>
                <w:rFonts w:ascii="Times New Roman" w:hAnsi="Times New Roman" w:cs="Times New Roman"/>
                <w:sz w:val="22"/>
                <w:lang w:eastAsia="zh-HK"/>
              </w:rPr>
            </w:pPr>
            <w:r>
              <w:rPr>
                <w:rFonts w:ascii="Times New Roman" w:hAnsi="Times New Roman" w:cs="Times New Roman"/>
                <w:sz w:val="22"/>
                <w:lang w:eastAsia="zh-HK"/>
              </w:rPr>
              <w:t>1.</w:t>
            </w:r>
          </w:p>
        </w:tc>
        <w:tc>
          <w:tcPr>
            <w:tcW w:w="5245" w:type="dxa"/>
          </w:tcPr>
          <w:p w14:paraId="3B14CB79" w14:textId="77777777" w:rsidR="00680B03" w:rsidRDefault="00220539">
            <w:pPr>
              <w:spacing w:line="300" w:lineRule="exact"/>
              <w:jc w:val="both"/>
              <w:rPr>
                <w:rFonts w:ascii="Times New Roman" w:hAnsi="Times New Roman" w:cs="Times New Roman"/>
                <w:sz w:val="22"/>
                <w:highlight w:val="yellow"/>
                <w:lang w:eastAsia="zh-HK"/>
              </w:rPr>
            </w:pPr>
            <w:r>
              <w:rPr>
                <w:rFonts w:ascii="Times New Roman" w:hAnsi="Times New Roman" w:cs="Times New Roman"/>
                <w:kern w:val="0"/>
                <w:sz w:val="22"/>
              </w:rPr>
              <w:t xml:space="preserve">Compliance to General Specifications – The Supplier shall ensure </w:t>
            </w:r>
            <w:r>
              <w:rPr>
                <w:rFonts w:ascii="Times New Roman" w:hAnsi="Times New Roman" w:cs="Times New Roman"/>
                <w:b/>
                <w:kern w:val="0"/>
                <w:sz w:val="22"/>
              </w:rPr>
              <w:t>full compliance</w:t>
            </w:r>
            <w:r>
              <w:rPr>
                <w:rFonts w:ascii="Times New Roman" w:hAnsi="Times New Roman" w:cs="Times New Roman"/>
                <w:kern w:val="0"/>
                <w:sz w:val="22"/>
              </w:rPr>
              <w:t xml:space="preserve"> to all the terms, requirements and specifications </w:t>
            </w:r>
            <w:r>
              <w:rPr>
                <w:rFonts w:ascii="Times New Roman" w:hAnsi="Times New Roman" w:cs="Times New Roman"/>
                <w:kern w:val="0"/>
                <w:sz w:val="22"/>
                <w:highlight w:val="yellow"/>
              </w:rPr>
              <w:t>exclude section 3</w:t>
            </w:r>
            <w:r>
              <w:rPr>
                <w:rFonts w:ascii="Times New Roman" w:hAnsi="Times New Roman" w:cs="Times New Roman"/>
                <w:kern w:val="0"/>
                <w:sz w:val="22"/>
              </w:rPr>
              <w:t xml:space="preserve"> as set out in “Part I – </w:t>
            </w:r>
            <w:r>
              <w:rPr>
                <w:rFonts w:ascii="Times New Roman" w:hAnsi="Times New Roman" w:cs="Times New Roman"/>
                <w:b/>
                <w:kern w:val="0"/>
                <w:sz w:val="22"/>
              </w:rPr>
              <w:t>General Specification</w:t>
            </w:r>
            <w:r>
              <w:rPr>
                <w:rFonts w:ascii="Times New Roman" w:hAnsi="Times New Roman" w:cs="Times New Roman"/>
                <w:kern w:val="0"/>
                <w:sz w:val="22"/>
              </w:rPr>
              <w:t xml:space="preserve">”. </w:t>
            </w:r>
          </w:p>
        </w:tc>
        <w:tc>
          <w:tcPr>
            <w:tcW w:w="1628" w:type="dxa"/>
          </w:tcPr>
          <w:p w14:paraId="27CEA717" w14:textId="77777777" w:rsidR="00680B03" w:rsidRDefault="00680B03">
            <w:pPr>
              <w:spacing w:line="300" w:lineRule="exact"/>
              <w:jc w:val="both"/>
              <w:rPr>
                <w:rFonts w:ascii="Times New Roman" w:hAnsi="Times New Roman" w:cs="Times New Roman"/>
                <w:sz w:val="22"/>
                <w:lang w:eastAsia="zh-HK"/>
              </w:rPr>
            </w:pPr>
          </w:p>
        </w:tc>
        <w:tc>
          <w:tcPr>
            <w:tcW w:w="1477" w:type="dxa"/>
          </w:tcPr>
          <w:p w14:paraId="3DECF7CB" w14:textId="77777777" w:rsidR="00680B03" w:rsidRDefault="00680B03">
            <w:pPr>
              <w:spacing w:line="300" w:lineRule="exact"/>
              <w:jc w:val="both"/>
              <w:rPr>
                <w:rFonts w:ascii="Times New Roman" w:hAnsi="Times New Roman" w:cs="Times New Roman"/>
                <w:sz w:val="22"/>
                <w:lang w:eastAsia="zh-HK"/>
              </w:rPr>
            </w:pPr>
          </w:p>
        </w:tc>
      </w:tr>
      <w:tr w:rsidR="00680B03" w14:paraId="5E6FCD5D" w14:textId="77777777">
        <w:trPr>
          <w:trHeight w:val="637"/>
        </w:trPr>
        <w:tc>
          <w:tcPr>
            <w:tcW w:w="637" w:type="dxa"/>
          </w:tcPr>
          <w:p w14:paraId="41E3DC42" w14:textId="77777777" w:rsidR="00680B03" w:rsidRDefault="00220539">
            <w:pPr>
              <w:spacing w:line="300" w:lineRule="exact"/>
              <w:jc w:val="both"/>
              <w:rPr>
                <w:rFonts w:ascii="Times New Roman" w:hAnsi="Times New Roman" w:cs="Times New Roman"/>
                <w:sz w:val="22"/>
                <w:highlight w:val="yellow"/>
                <w:lang w:eastAsia="zh-HK"/>
              </w:rPr>
            </w:pPr>
            <w:r>
              <w:rPr>
                <w:rFonts w:ascii="Times New Roman" w:hAnsi="Times New Roman" w:cs="Times New Roman"/>
                <w:sz w:val="22"/>
                <w:lang w:eastAsia="zh-HK"/>
              </w:rPr>
              <w:t>2.</w:t>
            </w:r>
          </w:p>
        </w:tc>
        <w:tc>
          <w:tcPr>
            <w:tcW w:w="5245" w:type="dxa"/>
          </w:tcPr>
          <w:p w14:paraId="5D85A133" w14:textId="77777777" w:rsidR="00680B03" w:rsidRDefault="00220539">
            <w:pPr>
              <w:spacing w:line="300" w:lineRule="exact"/>
              <w:jc w:val="both"/>
              <w:rPr>
                <w:rFonts w:ascii="Times New Roman" w:hAnsi="Times New Roman" w:cs="Times New Roman"/>
                <w:sz w:val="22"/>
                <w:lang w:eastAsia="zh-HK"/>
              </w:rPr>
            </w:pPr>
            <w:r>
              <w:rPr>
                <w:rFonts w:ascii="Times New Roman" w:hAnsi="Times New Roman" w:cs="Times New Roman"/>
                <w:kern w:val="0"/>
                <w:sz w:val="22"/>
              </w:rPr>
              <w:t>Compliance to all requirements as set out in “section 2 of Part II – Technical Specification”.</w:t>
            </w:r>
          </w:p>
        </w:tc>
        <w:tc>
          <w:tcPr>
            <w:tcW w:w="1628" w:type="dxa"/>
          </w:tcPr>
          <w:p w14:paraId="6A85F778" w14:textId="77777777" w:rsidR="00680B03" w:rsidRDefault="00680B03">
            <w:pPr>
              <w:spacing w:line="300" w:lineRule="exact"/>
              <w:jc w:val="both"/>
              <w:rPr>
                <w:rFonts w:ascii="Times New Roman" w:hAnsi="Times New Roman" w:cs="Times New Roman"/>
                <w:sz w:val="22"/>
                <w:lang w:eastAsia="zh-HK"/>
              </w:rPr>
            </w:pPr>
          </w:p>
        </w:tc>
        <w:tc>
          <w:tcPr>
            <w:tcW w:w="1477" w:type="dxa"/>
          </w:tcPr>
          <w:p w14:paraId="30739D8C" w14:textId="77777777" w:rsidR="00680B03" w:rsidRDefault="00680B03">
            <w:pPr>
              <w:spacing w:line="300" w:lineRule="exact"/>
              <w:jc w:val="both"/>
              <w:rPr>
                <w:rFonts w:ascii="Times New Roman" w:hAnsi="Times New Roman" w:cs="Times New Roman"/>
                <w:sz w:val="22"/>
                <w:lang w:eastAsia="zh-HK"/>
              </w:rPr>
            </w:pPr>
          </w:p>
        </w:tc>
      </w:tr>
      <w:tr w:rsidR="00680B03" w14:paraId="6B6828D0" w14:textId="77777777">
        <w:trPr>
          <w:trHeight w:val="1258"/>
        </w:trPr>
        <w:tc>
          <w:tcPr>
            <w:tcW w:w="637" w:type="dxa"/>
          </w:tcPr>
          <w:p w14:paraId="022649E5" w14:textId="77777777" w:rsidR="00680B03" w:rsidRDefault="00220539">
            <w:pPr>
              <w:spacing w:line="300" w:lineRule="exact"/>
              <w:jc w:val="both"/>
              <w:rPr>
                <w:rFonts w:ascii="Times New Roman" w:hAnsi="Times New Roman" w:cs="Times New Roman"/>
                <w:sz w:val="22"/>
                <w:lang w:eastAsia="zh-HK"/>
              </w:rPr>
            </w:pPr>
            <w:r>
              <w:rPr>
                <w:rFonts w:ascii="Times New Roman" w:hAnsi="Times New Roman" w:cs="Times New Roman"/>
                <w:sz w:val="22"/>
                <w:lang w:eastAsia="zh-HK"/>
              </w:rPr>
              <w:t>3.</w:t>
            </w:r>
          </w:p>
        </w:tc>
        <w:tc>
          <w:tcPr>
            <w:tcW w:w="5245" w:type="dxa"/>
          </w:tcPr>
          <w:p w14:paraId="2B963406" w14:textId="49D1BB3A" w:rsidR="00680B03" w:rsidRDefault="009835F9" w:rsidP="00556033">
            <w:pPr>
              <w:spacing w:line="300" w:lineRule="exact"/>
              <w:jc w:val="both"/>
              <w:rPr>
                <w:rFonts w:ascii="Times New Roman" w:hAnsi="Times New Roman" w:cs="Times New Roman"/>
                <w:kern w:val="0"/>
                <w:sz w:val="22"/>
              </w:rPr>
            </w:pPr>
            <w:r w:rsidRPr="009835F9">
              <w:rPr>
                <w:rFonts w:ascii="Times New Roman" w:hAnsi="Times New Roman" w:cs="Times New Roman"/>
                <w:kern w:val="0"/>
                <w:sz w:val="22"/>
              </w:rPr>
              <w:t xml:space="preserve">The </w:t>
            </w:r>
            <w:r w:rsidR="00C1730D">
              <w:rPr>
                <w:rFonts w:ascii="Times New Roman" w:hAnsi="Times New Roman" w:cs="Times New Roman"/>
                <w:kern w:val="0"/>
                <w:sz w:val="22"/>
              </w:rPr>
              <w:t>Supplier</w:t>
            </w:r>
            <w:r w:rsidRPr="009835F9">
              <w:rPr>
                <w:rFonts w:ascii="Times New Roman" w:hAnsi="Times New Roman" w:cs="Times New Roman"/>
                <w:kern w:val="0"/>
                <w:sz w:val="22"/>
              </w:rPr>
              <w:t xml:space="preserve"> acknowledged that any delivery of goods or services after 30 April 2025 will NOT be accepted, and FLAIR has no obligation to make any payment</w:t>
            </w:r>
            <w:r w:rsidR="00310DD9">
              <w:rPr>
                <w:rFonts w:ascii="Times New Roman" w:hAnsi="Times New Roman" w:cs="Times New Roman"/>
                <w:kern w:val="0"/>
                <w:sz w:val="22"/>
              </w:rPr>
              <w:t>.</w:t>
            </w:r>
          </w:p>
        </w:tc>
        <w:tc>
          <w:tcPr>
            <w:tcW w:w="1628" w:type="dxa"/>
          </w:tcPr>
          <w:p w14:paraId="3C5683CD" w14:textId="77777777" w:rsidR="00680B03" w:rsidRDefault="00680B03">
            <w:pPr>
              <w:spacing w:line="300" w:lineRule="exact"/>
              <w:jc w:val="both"/>
              <w:rPr>
                <w:rFonts w:ascii="Times New Roman" w:hAnsi="Times New Roman" w:cs="Times New Roman"/>
                <w:sz w:val="22"/>
                <w:lang w:eastAsia="zh-HK"/>
              </w:rPr>
            </w:pPr>
          </w:p>
        </w:tc>
        <w:tc>
          <w:tcPr>
            <w:tcW w:w="1477" w:type="dxa"/>
          </w:tcPr>
          <w:p w14:paraId="5E0B1D19" w14:textId="77777777" w:rsidR="00680B03" w:rsidRDefault="00680B03">
            <w:pPr>
              <w:spacing w:line="300" w:lineRule="exact"/>
              <w:jc w:val="both"/>
              <w:rPr>
                <w:rFonts w:ascii="Times New Roman" w:hAnsi="Times New Roman" w:cs="Times New Roman"/>
                <w:sz w:val="22"/>
                <w:lang w:eastAsia="zh-HK"/>
              </w:rPr>
            </w:pPr>
          </w:p>
        </w:tc>
      </w:tr>
    </w:tbl>
    <w:p w14:paraId="710B9FC1" w14:textId="77777777" w:rsidR="00680B03" w:rsidRDefault="00680B03">
      <w:pPr>
        <w:spacing w:line="300" w:lineRule="exact"/>
        <w:jc w:val="both"/>
        <w:rPr>
          <w:rFonts w:ascii="Times New Roman" w:hAnsi="Times New Roman" w:cs="Times New Roman"/>
          <w:szCs w:val="24"/>
          <w:lang w:eastAsia="zh-HK"/>
        </w:rPr>
      </w:pPr>
    </w:p>
    <w:p w14:paraId="65FCB1DC" w14:textId="77777777" w:rsidR="00680B03" w:rsidRDefault="00220539" w:rsidP="00EE3167">
      <w:pPr>
        <w:pStyle w:val="ListParagraph"/>
        <w:widowControl/>
        <w:numPr>
          <w:ilvl w:val="1"/>
          <w:numId w:val="28"/>
        </w:numPr>
        <w:autoSpaceDE w:val="0"/>
        <w:autoSpaceDN w:val="0"/>
        <w:adjustRightInd w:val="0"/>
        <w:spacing w:line="300" w:lineRule="exact"/>
        <w:ind w:leftChars="0"/>
        <w:jc w:val="both"/>
        <w:rPr>
          <w:rFonts w:ascii="Times New Roman" w:hAnsi="Times New Roman" w:cs="Times New Roman"/>
          <w:kern w:val="0"/>
          <w:szCs w:val="24"/>
        </w:rPr>
      </w:pPr>
      <w:r>
        <w:rPr>
          <w:rFonts w:ascii="Times New Roman" w:hAnsi="Times New Roman" w:cs="Times New Roman"/>
          <w:kern w:val="0"/>
          <w:szCs w:val="24"/>
        </w:rPr>
        <w:t>Terms and Conditions Compliance</w:t>
      </w:r>
    </w:p>
    <w:p w14:paraId="2A4043C7" w14:textId="77777777" w:rsidR="00680B03" w:rsidRDefault="00680B03">
      <w:pPr>
        <w:spacing w:line="300" w:lineRule="exact"/>
        <w:jc w:val="both"/>
        <w:rPr>
          <w:rFonts w:ascii="Times New Roman" w:hAnsi="Times New Roman" w:cs="Times New Roman"/>
          <w:szCs w:val="24"/>
          <w:lang w:eastAsia="zh-HK"/>
        </w:rPr>
      </w:pPr>
    </w:p>
    <w:p w14:paraId="7E74F09F" w14:textId="77777777" w:rsidR="00680B03" w:rsidRDefault="00220539">
      <w:pPr>
        <w:widowControl/>
        <w:autoSpaceDE w:val="0"/>
        <w:autoSpaceDN w:val="0"/>
        <w:adjustRightInd w:val="0"/>
        <w:spacing w:line="300" w:lineRule="exact"/>
        <w:ind w:left="567" w:hanging="85"/>
        <w:jc w:val="both"/>
        <w:rPr>
          <w:rFonts w:ascii="Times New Roman" w:hAnsi="Times New Roman" w:cs="Times New Roman"/>
          <w:kern w:val="0"/>
          <w:szCs w:val="24"/>
        </w:rPr>
      </w:pPr>
      <w:r>
        <w:rPr>
          <w:rFonts w:ascii="Times New Roman" w:hAnsi="Times New Roman" w:cs="Times New Roman"/>
          <w:kern w:val="0"/>
          <w:szCs w:val="24"/>
        </w:rPr>
        <w:t>The S</w:t>
      </w:r>
      <w:r>
        <w:rPr>
          <w:rFonts w:ascii="Times New Roman" w:hAnsi="Times New Roman" w:cs="Times New Roman"/>
          <w:kern w:val="0"/>
          <w:szCs w:val="24"/>
          <w:lang w:eastAsia="zh-HK"/>
        </w:rPr>
        <w:t>upplier should state its compliance on the Terms and Conditions in</w:t>
      </w:r>
      <w:r>
        <w:rPr>
          <w:rFonts w:ascii="Times New Roman" w:hAnsi="Times New Roman" w:cs="Times New Roman"/>
          <w:kern w:val="0"/>
          <w:szCs w:val="24"/>
        </w:rPr>
        <w:t xml:space="preserve"> the following table.</w:t>
      </w:r>
    </w:p>
    <w:p w14:paraId="674000F7" w14:textId="77777777" w:rsidR="00680B03" w:rsidRDefault="00680B03">
      <w:pPr>
        <w:spacing w:line="300" w:lineRule="exact"/>
        <w:jc w:val="both"/>
        <w:rPr>
          <w:rFonts w:ascii="Times New Roman" w:hAnsi="Times New Roman" w:cs="Times New Roman"/>
          <w:szCs w:val="24"/>
          <w:lang w:eastAsia="zh-HK"/>
        </w:rPr>
      </w:pPr>
    </w:p>
    <w:tbl>
      <w:tblPr>
        <w:tblStyle w:val="TableGrid"/>
        <w:tblW w:w="9004" w:type="dxa"/>
        <w:tblInd w:w="566" w:type="dxa"/>
        <w:tblLook w:val="04A0" w:firstRow="1" w:lastRow="0" w:firstColumn="1" w:lastColumn="0" w:noHBand="0" w:noVBand="1"/>
      </w:tblPr>
      <w:tblGrid>
        <w:gridCol w:w="639"/>
        <w:gridCol w:w="5254"/>
        <w:gridCol w:w="1631"/>
        <w:gridCol w:w="1480"/>
      </w:tblGrid>
      <w:tr w:rsidR="00680B03" w14:paraId="34C75819" w14:textId="77777777">
        <w:tc>
          <w:tcPr>
            <w:tcW w:w="639" w:type="dxa"/>
          </w:tcPr>
          <w:p w14:paraId="1D71F1A7"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No.</w:t>
            </w:r>
          </w:p>
        </w:tc>
        <w:tc>
          <w:tcPr>
            <w:tcW w:w="5254" w:type="dxa"/>
          </w:tcPr>
          <w:p w14:paraId="3750590D"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Description/ Requirement</w:t>
            </w:r>
          </w:p>
        </w:tc>
        <w:tc>
          <w:tcPr>
            <w:tcW w:w="1631" w:type="dxa"/>
          </w:tcPr>
          <w:p w14:paraId="20752935"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 xml:space="preserve">Fully Comply </w:t>
            </w:r>
          </w:p>
          <w:p w14:paraId="49BA95CB"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(Yes/ No)</w:t>
            </w:r>
          </w:p>
        </w:tc>
        <w:tc>
          <w:tcPr>
            <w:tcW w:w="1480" w:type="dxa"/>
          </w:tcPr>
          <w:p w14:paraId="161167C9" w14:textId="77777777" w:rsidR="00680B03" w:rsidRDefault="00220539">
            <w:pPr>
              <w:spacing w:line="300" w:lineRule="exact"/>
              <w:rPr>
                <w:rFonts w:ascii="Times New Roman" w:hAnsi="Times New Roman" w:cs="Times New Roman"/>
                <w:b/>
                <w:sz w:val="20"/>
                <w:szCs w:val="20"/>
                <w:lang w:eastAsia="zh-HK"/>
              </w:rPr>
            </w:pPr>
            <w:r>
              <w:rPr>
                <w:rFonts w:ascii="Times New Roman" w:hAnsi="Times New Roman" w:cs="Times New Roman"/>
                <w:b/>
                <w:sz w:val="20"/>
                <w:szCs w:val="20"/>
                <w:lang w:eastAsia="zh-HK"/>
              </w:rPr>
              <w:t>Remarks, if any</w:t>
            </w:r>
          </w:p>
        </w:tc>
      </w:tr>
      <w:tr w:rsidR="00680B03" w14:paraId="7C19EF5D" w14:textId="77777777">
        <w:tc>
          <w:tcPr>
            <w:tcW w:w="639" w:type="dxa"/>
          </w:tcPr>
          <w:p w14:paraId="5E8B74E5" w14:textId="77777777" w:rsidR="00680B03" w:rsidRDefault="00220539">
            <w:pPr>
              <w:spacing w:line="300" w:lineRule="exact"/>
              <w:jc w:val="both"/>
              <w:rPr>
                <w:rFonts w:ascii="Times New Roman" w:hAnsi="Times New Roman" w:cs="Times New Roman"/>
                <w:sz w:val="22"/>
                <w:lang w:eastAsia="zh-HK"/>
              </w:rPr>
            </w:pPr>
            <w:r>
              <w:rPr>
                <w:rFonts w:ascii="Times New Roman" w:hAnsi="Times New Roman" w:cs="Times New Roman"/>
                <w:sz w:val="22"/>
                <w:lang w:eastAsia="zh-HK"/>
              </w:rPr>
              <w:t xml:space="preserve">1. </w:t>
            </w:r>
          </w:p>
        </w:tc>
        <w:tc>
          <w:tcPr>
            <w:tcW w:w="5254" w:type="dxa"/>
          </w:tcPr>
          <w:p w14:paraId="27106FC7" w14:textId="77777777" w:rsidR="00680B03" w:rsidRDefault="00220539">
            <w:pPr>
              <w:spacing w:line="300" w:lineRule="exact"/>
              <w:jc w:val="both"/>
              <w:rPr>
                <w:rFonts w:ascii="Times New Roman" w:hAnsi="Times New Roman" w:cs="Times New Roman"/>
                <w:kern w:val="0"/>
                <w:sz w:val="22"/>
              </w:rPr>
            </w:pPr>
            <w:r>
              <w:rPr>
                <w:rFonts w:ascii="Times New Roman" w:hAnsi="Times New Roman" w:cs="Times New Roman"/>
                <w:kern w:val="0"/>
                <w:sz w:val="22"/>
              </w:rPr>
              <w:t>Compliance to all the terms, as set out in Annex 3 – General Terms and Conditions for Contract</w:t>
            </w:r>
          </w:p>
        </w:tc>
        <w:tc>
          <w:tcPr>
            <w:tcW w:w="1631" w:type="dxa"/>
          </w:tcPr>
          <w:p w14:paraId="3C9CDF10" w14:textId="77777777" w:rsidR="00680B03" w:rsidRDefault="00680B03">
            <w:pPr>
              <w:spacing w:line="300" w:lineRule="exact"/>
              <w:jc w:val="both"/>
              <w:rPr>
                <w:rFonts w:ascii="Times New Roman" w:hAnsi="Times New Roman" w:cs="Times New Roman"/>
                <w:sz w:val="22"/>
                <w:lang w:eastAsia="zh-HK"/>
              </w:rPr>
            </w:pPr>
          </w:p>
        </w:tc>
        <w:tc>
          <w:tcPr>
            <w:tcW w:w="1480" w:type="dxa"/>
          </w:tcPr>
          <w:p w14:paraId="6926445F" w14:textId="77777777" w:rsidR="00680B03" w:rsidRDefault="00680B03">
            <w:pPr>
              <w:spacing w:line="300" w:lineRule="exact"/>
              <w:jc w:val="both"/>
              <w:rPr>
                <w:rFonts w:ascii="Times New Roman" w:hAnsi="Times New Roman" w:cs="Times New Roman"/>
                <w:sz w:val="22"/>
                <w:lang w:eastAsia="zh-HK"/>
              </w:rPr>
            </w:pPr>
          </w:p>
        </w:tc>
      </w:tr>
    </w:tbl>
    <w:p w14:paraId="198DB757" w14:textId="77777777" w:rsidR="00680B03" w:rsidRDefault="00680B03" w:rsidP="0016250C">
      <w:pPr>
        <w:jc w:val="both"/>
        <w:rPr>
          <w:rFonts w:ascii="Times New Roman" w:hAnsi="Times New Roman" w:cs="Times New Roman"/>
          <w:szCs w:val="24"/>
          <w:highlight w:val="yellow"/>
          <w:lang w:eastAsia="zh-HK"/>
        </w:rPr>
      </w:pPr>
    </w:p>
    <w:p w14:paraId="6CBF3CCD" w14:textId="77777777" w:rsidR="00680B03" w:rsidRPr="00EE3167" w:rsidRDefault="00220539" w:rsidP="00EE3167">
      <w:pPr>
        <w:pStyle w:val="ListParagraph"/>
        <w:numPr>
          <w:ilvl w:val="0"/>
          <w:numId w:val="28"/>
        </w:numPr>
        <w:ind w:leftChars="0"/>
        <w:jc w:val="both"/>
        <w:rPr>
          <w:rFonts w:ascii="Times New Roman" w:hAnsi="Times New Roman" w:cs="Times New Roman"/>
          <w:b/>
          <w:szCs w:val="24"/>
        </w:rPr>
      </w:pPr>
      <w:r w:rsidRPr="00EE3167">
        <w:rPr>
          <w:rFonts w:ascii="Times New Roman" w:hAnsi="Times New Roman" w:cs="Times New Roman"/>
          <w:b/>
          <w:szCs w:val="24"/>
        </w:rPr>
        <w:t>Tender Evaluation</w:t>
      </w:r>
    </w:p>
    <w:p w14:paraId="240A1E23" w14:textId="77777777" w:rsidR="00EE3167" w:rsidRPr="00EE3167" w:rsidRDefault="00EE3167" w:rsidP="00EE3167">
      <w:pPr>
        <w:jc w:val="both"/>
        <w:rPr>
          <w:rFonts w:ascii="Times New Roman" w:hAnsi="Times New Roman" w:cs="Times New Roman"/>
          <w:b/>
          <w:szCs w:val="24"/>
        </w:rPr>
      </w:pPr>
    </w:p>
    <w:p w14:paraId="0696BD4F" w14:textId="5C0ADE9C" w:rsidR="00EE3167" w:rsidRPr="00FC5215" w:rsidRDefault="00EE3167" w:rsidP="00EE3167">
      <w:pPr>
        <w:pStyle w:val="ListParagraph"/>
        <w:widowControl/>
        <w:numPr>
          <w:ilvl w:val="1"/>
          <w:numId w:val="32"/>
        </w:numPr>
        <w:spacing w:after="160" w:line="276" w:lineRule="auto"/>
        <w:ind w:leftChars="0"/>
        <w:rPr>
          <w:rFonts w:ascii="Times New Roman" w:hAnsi="Times New Roman" w:cs="Times New Roman"/>
          <w:szCs w:val="24"/>
        </w:rPr>
      </w:pPr>
      <w:r w:rsidRPr="005E2FB4">
        <w:rPr>
          <w:rFonts w:ascii="Times New Roman" w:hAnsi="Times New Roman" w:cs="Times New Roman"/>
          <w:szCs w:val="24"/>
          <w:lang w:val="en-GB"/>
        </w:rPr>
        <w:t>A total score of 100 is assigned to “Section 3 Information to be Provided by the Supplier”.  Tender with scores less than 60 or failing in any attribute may be regarded as unsuccessful and may not be considered further.</w:t>
      </w:r>
    </w:p>
    <w:p w14:paraId="230F4259" w14:textId="77777777" w:rsidR="00FC5215" w:rsidRPr="00FC5215" w:rsidRDefault="00FC5215" w:rsidP="00FC5215">
      <w:pPr>
        <w:widowControl/>
        <w:spacing w:after="160" w:line="276" w:lineRule="auto"/>
        <w:rPr>
          <w:rFonts w:ascii="Times New Roman" w:hAnsi="Times New Roman" w:cs="Times New Roman"/>
          <w:szCs w:val="24"/>
        </w:rPr>
      </w:pPr>
    </w:p>
    <w:p w14:paraId="1334564E" w14:textId="782C20DD" w:rsidR="00EE3167" w:rsidRPr="00FC5215" w:rsidRDefault="00EE3167" w:rsidP="00EE3167">
      <w:pPr>
        <w:pStyle w:val="ListParagraph"/>
        <w:widowControl/>
        <w:numPr>
          <w:ilvl w:val="1"/>
          <w:numId w:val="32"/>
        </w:numPr>
        <w:spacing w:after="160" w:line="276" w:lineRule="auto"/>
        <w:ind w:leftChars="0"/>
        <w:rPr>
          <w:rFonts w:ascii="Times New Roman" w:hAnsi="Times New Roman" w:cs="Times New Roman"/>
          <w:szCs w:val="24"/>
        </w:rPr>
      </w:pPr>
      <w:r w:rsidRPr="005E2FB4">
        <w:rPr>
          <w:rFonts w:ascii="Times New Roman" w:hAnsi="Times New Roman" w:cs="Times New Roman"/>
          <w:szCs w:val="24"/>
          <w:lang w:val="en-GB"/>
        </w:rPr>
        <w:t xml:space="preserve">The technical to price assessment weight will be 40% and 60% respectively. </w:t>
      </w:r>
    </w:p>
    <w:p w14:paraId="559CA704" w14:textId="77777777" w:rsidR="00FC5215" w:rsidRPr="00FC5215" w:rsidRDefault="00FC5215" w:rsidP="00FC5215">
      <w:pPr>
        <w:widowControl/>
        <w:spacing w:after="160" w:line="276" w:lineRule="auto"/>
        <w:rPr>
          <w:rFonts w:ascii="Times New Roman" w:hAnsi="Times New Roman" w:cs="Times New Roman"/>
          <w:szCs w:val="24"/>
        </w:rPr>
      </w:pPr>
    </w:p>
    <w:p w14:paraId="59DF9A8B" w14:textId="40A6694B" w:rsidR="00EE3167" w:rsidRPr="005E2FB4" w:rsidRDefault="00EE3167" w:rsidP="005E2FB4">
      <w:pPr>
        <w:pStyle w:val="ListParagraph"/>
        <w:widowControl/>
        <w:numPr>
          <w:ilvl w:val="1"/>
          <w:numId w:val="32"/>
        </w:numPr>
        <w:spacing w:after="160" w:line="276" w:lineRule="auto"/>
        <w:ind w:leftChars="0"/>
        <w:rPr>
          <w:rFonts w:ascii="Times New Roman" w:hAnsi="Times New Roman" w:cs="Times New Roman"/>
          <w:szCs w:val="24"/>
          <w:lang w:val="en-GB"/>
        </w:rPr>
      </w:pPr>
      <w:r w:rsidRPr="005E2FB4">
        <w:rPr>
          <w:rFonts w:ascii="Times New Roman" w:hAnsi="Times New Roman" w:cs="Times New Roman"/>
          <w:szCs w:val="24"/>
          <w:lang w:val="en-GB"/>
        </w:rPr>
        <w:t>Score Calculation Methodology</w:t>
      </w:r>
    </w:p>
    <w:p w14:paraId="7238A6C7" w14:textId="77777777" w:rsidR="00EE3167" w:rsidRPr="00EE3167" w:rsidRDefault="00EE3167" w:rsidP="00EE3167">
      <w:pPr>
        <w:spacing w:line="276" w:lineRule="auto"/>
        <w:ind w:firstLine="482"/>
        <w:rPr>
          <w:rFonts w:ascii="Times New Roman" w:hAnsi="Times New Roman" w:cs="Times New Roman"/>
          <w:szCs w:val="24"/>
          <w:lang w:val="en-GB"/>
        </w:rPr>
      </w:pPr>
      <w:r w:rsidRPr="00EE3167">
        <w:rPr>
          <w:rFonts w:ascii="Times New Roman" w:hAnsi="Times New Roman" w:cs="Times New Roman"/>
          <w:szCs w:val="24"/>
          <w:lang w:val="en-GB"/>
        </w:rPr>
        <w:t>Technical Score</w:t>
      </w:r>
    </w:p>
    <w:p w14:paraId="026309CC" w14:textId="77777777" w:rsidR="00EE3167" w:rsidRPr="00EE3167" w:rsidRDefault="00EE3167" w:rsidP="00EE3167">
      <w:pPr>
        <w:spacing w:line="276" w:lineRule="auto"/>
        <w:ind w:firstLine="482"/>
        <w:rPr>
          <w:rFonts w:ascii="Times New Roman" w:hAnsi="Times New Roman" w:cs="Times New Roman"/>
          <w:szCs w:val="24"/>
          <w:lang w:val="en-GB"/>
        </w:rPr>
      </w:pPr>
      <w:r w:rsidRPr="00EE3167">
        <w:rPr>
          <w:rFonts w:ascii="Times New Roman" w:hAnsi="Times New Roman" w:cs="Times New Roman"/>
          <w:szCs w:val="24"/>
          <w:lang w:val="en-GB"/>
        </w:rPr>
        <w:lastRenderedPageBreak/>
        <w:t>Supplier Technical Score = (Supplier Score / Highest score) x 40%</w:t>
      </w:r>
    </w:p>
    <w:p w14:paraId="2C7B80FF" w14:textId="77777777" w:rsidR="00EE3167" w:rsidRPr="00EE3167" w:rsidRDefault="00EE3167" w:rsidP="00EE3167">
      <w:pPr>
        <w:spacing w:line="276" w:lineRule="auto"/>
        <w:rPr>
          <w:rFonts w:ascii="Times New Roman" w:hAnsi="Times New Roman" w:cs="Times New Roman"/>
          <w:szCs w:val="24"/>
          <w:lang w:val="en-GB"/>
        </w:rPr>
      </w:pPr>
    </w:p>
    <w:p w14:paraId="19107EB9" w14:textId="77777777" w:rsidR="00EE3167" w:rsidRPr="00EE3167" w:rsidRDefault="00EE3167" w:rsidP="00EE3167">
      <w:pPr>
        <w:spacing w:line="276" w:lineRule="auto"/>
        <w:ind w:firstLine="482"/>
        <w:rPr>
          <w:rFonts w:ascii="Times New Roman" w:hAnsi="Times New Roman" w:cs="Times New Roman"/>
          <w:szCs w:val="24"/>
          <w:lang w:val="en-GB"/>
        </w:rPr>
      </w:pPr>
      <w:r w:rsidRPr="00EE3167">
        <w:rPr>
          <w:rFonts w:ascii="Times New Roman" w:hAnsi="Times New Roman" w:cs="Times New Roman"/>
          <w:szCs w:val="24"/>
          <w:lang w:val="en-GB"/>
        </w:rPr>
        <w:t>Price Score</w:t>
      </w:r>
    </w:p>
    <w:p w14:paraId="28DA3FA6" w14:textId="77777777" w:rsidR="00EE3167" w:rsidRPr="00EE3167" w:rsidRDefault="00EE3167" w:rsidP="00EE3167">
      <w:pPr>
        <w:spacing w:line="276" w:lineRule="auto"/>
        <w:rPr>
          <w:rFonts w:ascii="Times New Roman" w:hAnsi="Times New Roman" w:cs="Times New Roman"/>
          <w:szCs w:val="24"/>
        </w:rPr>
      </w:pPr>
      <w:r w:rsidRPr="00EE3167">
        <w:rPr>
          <w:rFonts w:ascii="Times New Roman" w:hAnsi="Times New Roman" w:cs="Times New Roman"/>
          <w:szCs w:val="24"/>
        </w:rPr>
        <w:t xml:space="preserve">    Supplier Price Score = (Lowest Price / Supplier Price) x 60%</w:t>
      </w:r>
    </w:p>
    <w:p w14:paraId="57C87EDF" w14:textId="77777777" w:rsidR="00EE3167" w:rsidRPr="00EE3167" w:rsidRDefault="00EE3167" w:rsidP="00EE3167">
      <w:pPr>
        <w:spacing w:line="276" w:lineRule="auto"/>
        <w:rPr>
          <w:rFonts w:ascii="Times New Roman" w:hAnsi="Times New Roman" w:cs="Times New Roman"/>
          <w:szCs w:val="24"/>
        </w:rPr>
      </w:pPr>
      <w:r w:rsidRPr="00EE3167">
        <w:rPr>
          <w:rFonts w:ascii="Times New Roman" w:hAnsi="Times New Roman" w:cs="Times New Roman"/>
          <w:szCs w:val="24"/>
        </w:rPr>
        <w:t xml:space="preserve">   </w:t>
      </w:r>
    </w:p>
    <w:p w14:paraId="41B81A5C" w14:textId="77777777" w:rsidR="00EE3167" w:rsidRPr="00EE3167" w:rsidRDefault="00EE3167" w:rsidP="00EE3167">
      <w:pPr>
        <w:spacing w:line="276" w:lineRule="auto"/>
        <w:rPr>
          <w:rFonts w:ascii="Times New Roman" w:hAnsi="Times New Roman" w:cs="Times New Roman"/>
          <w:szCs w:val="24"/>
        </w:rPr>
      </w:pPr>
      <w:r w:rsidRPr="00EE3167">
        <w:rPr>
          <w:rFonts w:ascii="Times New Roman" w:hAnsi="Times New Roman" w:cs="Times New Roman"/>
          <w:szCs w:val="24"/>
        </w:rPr>
        <w:t xml:space="preserve">    Overall Supplier Score</w:t>
      </w:r>
    </w:p>
    <w:p w14:paraId="4ED82419" w14:textId="77777777" w:rsidR="00EE3167" w:rsidRPr="00EE3167" w:rsidRDefault="00EE3167" w:rsidP="00EE3167">
      <w:pPr>
        <w:spacing w:line="276" w:lineRule="auto"/>
        <w:rPr>
          <w:rFonts w:ascii="Times New Roman" w:hAnsi="Times New Roman" w:cs="Times New Roman"/>
          <w:szCs w:val="24"/>
        </w:rPr>
      </w:pPr>
      <w:r w:rsidRPr="00EE3167">
        <w:rPr>
          <w:rFonts w:ascii="Times New Roman" w:hAnsi="Times New Roman" w:cs="Times New Roman"/>
          <w:szCs w:val="24"/>
        </w:rPr>
        <w:t xml:space="preserve">    Overall Supplier Score = Supplier Technical Score + Supplier Price Score</w:t>
      </w:r>
    </w:p>
    <w:p w14:paraId="5C43C06E" w14:textId="77777777" w:rsidR="00EE3167" w:rsidRPr="00EE3167" w:rsidRDefault="00EE3167" w:rsidP="00EE3167">
      <w:pPr>
        <w:jc w:val="both"/>
        <w:rPr>
          <w:rFonts w:ascii="Times New Roman" w:hAnsi="Times New Roman" w:cs="Times New Roman"/>
          <w:b/>
          <w:szCs w:val="24"/>
        </w:rPr>
      </w:pPr>
    </w:p>
    <w:p w14:paraId="7F8C6726" w14:textId="77777777" w:rsidR="00680B03" w:rsidRPr="00EE3167" w:rsidRDefault="00680B03">
      <w:pPr>
        <w:tabs>
          <w:tab w:val="left" w:pos="-720"/>
        </w:tabs>
        <w:suppressAutoHyphens/>
        <w:jc w:val="both"/>
        <w:rPr>
          <w:rFonts w:ascii="Times New Roman" w:hAnsi="Times New Roman" w:cs="Times New Roman"/>
          <w:szCs w:val="24"/>
          <w:lang w:val="en-GB" w:eastAsia="zh-HK"/>
        </w:rPr>
      </w:pPr>
    </w:p>
    <w:p w14:paraId="485E258C" w14:textId="77777777" w:rsidR="00680B03" w:rsidRPr="00EE3167" w:rsidRDefault="00220539" w:rsidP="005E2FB4">
      <w:pPr>
        <w:pStyle w:val="ListParagraph"/>
        <w:numPr>
          <w:ilvl w:val="1"/>
          <w:numId w:val="29"/>
        </w:numPr>
        <w:tabs>
          <w:tab w:val="left" w:pos="-720"/>
        </w:tabs>
        <w:suppressAutoHyphens/>
        <w:ind w:leftChars="0"/>
        <w:jc w:val="both"/>
        <w:rPr>
          <w:rFonts w:ascii="Times New Roman" w:hAnsi="Times New Roman" w:cs="Times New Roman"/>
          <w:szCs w:val="24"/>
        </w:rPr>
      </w:pPr>
      <w:r w:rsidRPr="00EE3167">
        <w:rPr>
          <w:rFonts w:ascii="Times New Roman" w:hAnsi="Times New Roman" w:cs="Times New Roman"/>
          <w:szCs w:val="24"/>
        </w:rPr>
        <w:t xml:space="preserve">Tender responses will be evaluated by two processes: i) Technical Evaluation, and ii) Price Evaluation.  Technical </w:t>
      </w:r>
      <w:r w:rsidRPr="00EE3167">
        <w:rPr>
          <w:rFonts w:ascii="Times New Roman" w:hAnsi="Times New Roman" w:cs="Times New Roman"/>
          <w:szCs w:val="24"/>
          <w:lang w:eastAsia="zh-HK"/>
        </w:rPr>
        <w:t>E</w:t>
      </w:r>
      <w:r w:rsidRPr="00EE3167">
        <w:rPr>
          <w:rFonts w:ascii="Times New Roman" w:hAnsi="Times New Roman" w:cs="Times New Roman"/>
          <w:szCs w:val="24"/>
        </w:rPr>
        <w:t xml:space="preserve">valuation will be carried out first to ensure that the solutions proposed meet all mandatory requirements specified in this invitation to tender.  Price </w:t>
      </w:r>
      <w:r w:rsidRPr="00EE3167">
        <w:rPr>
          <w:rFonts w:ascii="Times New Roman" w:hAnsi="Times New Roman" w:cs="Times New Roman"/>
          <w:szCs w:val="24"/>
          <w:lang w:eastAsia="zh-HK"/>
        </w:rPr>
        <w:t>E</w:t>
      </w:r>
      <w:r w:rsidRPr="00EE3167">
        <w:rPr>
          <w:rFonts w:ascii="Times New Roman" w:hAnsi="Times New Roman" w:cs="Times New Roman"/>
          <w:szCs w:val="24"/>
        </w:rPr>
        <w:t>valuation will be conducted for tenderers who have passed the technical evaluation.</w:t>
      </w:r>
    </w:p>
    <w:p w14:paraId="5ED358BB" w14:textId="77777777" w:rsidR="00680B03" w:rsidRPr="00EE3167" w:rsidRDefault="00680B03">
      <w:pPr>
        <w:tabs>
          <w:tab w:val="left" w:pos="-720"/>
        </w:tabs>
        <w:suppressAutoHyphens/>
        <w:jc w:val="both"/>
        <w:rPr>
          <w:rFonts w:ascii="Times New Roman" w:hAnsi="Times New Roman" w:cs="Times New Roman"/>
          <w:szCs w:val="24"/>
          <w:lang w:val="en-GB" w:eastAsia="zh-HK"/>
        </w:rPr>
      </w:pPr>
    </w:p>
    <w:p w14:paraId="4917BB70" w14:textId="2A27147E" w:rsidR="009574E3" w:rsidRPr="009574E3" w:rsidRDefault="009574E3" w:rsidP="009574E3">
      <w:pPr>
        <w:pStyle w:val="ListParagraph"/>
        <w:numPr>
          <w:ilvl w:val="1"/>
          <w:numId w:val="29"/>
        </w:numPr>
        <w:tabs>
          <w:tab w:val="left" w:pos="-720"/>
        </w:tabs>
        <w:suppressAutoHyphens/>
        <w:ind w:leftChars="0"/>
        <w:jc w:val="both"/>
        <w:rPr>
          <w:rFonts w:ascii="Times New Roman" w:hAnsi="Times New Roman" w:cs="Times New Roman"/>
          <w:szCs w:val="24"/>
        </w:rPr>
      </w:pPr>
      <w:r w:rsidRPr="009574E3">
        <w:rPr>
          <w:rFonts w:ascii="Times New Roman" w:hAnsi="Times New Roman" w:cs="Times New Roman"/>
          <w:szCs w:val="24"/>
        </w:rPr>
        <w:t xml:space="preserve">In principle, FLAIR may select </w:t>
      </w:r>
      <w:r>
        <w:rPr>
          <w:rFonts w:ascii="Times New Roman" w:hAnsi="Times New Roman" w:cs="Times New Roman"/>
          <w:szCs w:val="24"/>
        </w:rPr>
        <w:t>the</w:t>
      </w:r>
      <w:r w:rsidRPr="009574E3">
        <w:rPr>
          <w:rFonts w:ascii="Times New Roman" w:hAnsi="Times New Roman" w:cs="Times New Roman"/>
          <w:szCs w:val="24"/>
        </w:rPr>
        <w:t xml:space="preserve"> tender with the highest total scores from technical proposal and pricing proposal. However, FLAIR reserves the right to accept the whole or part of the tender and is not bound to accept the highest scores or any tender. </w:t>
      </w:r>
    </w:p>
    <w:p w14:paraId="2D957DA6" w14:textId="2E7E9BCB" w:rsidR="00680B03" w:rsidRPr="009574E3" w:rsidRDefault="00680B03" w:rsidP="009574E3">
      <w:pPr>
        <w:pStyle w:val="ListParagraph"/>
        <w:tabs>
          <w:tab w:val="left" w:pos="-720"/>
        </w:tabs>
        <w:suppressAutoHyphens/>
        <w:ind w:leftChars="0" w:left="567"/>
        <w:jc w:val="both"/>
        <w:rPr>
          <w:rFonts w:ascii="Times New Roman" w:hAnsi="Times New Roman" w:cs="Times New Roman"/>
          <w:szCs w:val="24"/>
        </w:rPr>
      </w:pPr>
    </w:p>
    <w:p w14:paraId="5B0203AC" w14:textId="77777777" w:rsidR="00680B03" w:rsidRPr="00EE3167" w:rsidRDefault="00220539" w:rsidP="00EE3167">
      <w:pPr>
        <w:pStyle w:val="ListParagraph"/>
        <w:numPr>
          <w:ilvl w:val="1"/>
          <w:numId w:val="29"/>
        </w:numPr>
        <w:tabs>
          <w:tab w:val="left" w:pos="-720"/>
        </w:tabs>
        <w:suppressAutoHyphens/>
        <w:ind w:leftChars="0"/>
        <w:jc w:val="both"/>
        <w:rPr>
          <w:rFonts w:ascii="Times New Roman" w:hAnsi="Times New Roman" w:cs="Times New Roman"/>
          <w:szCs w:val="24"/>
          <w:lang w:val="en-GB"/>
        </w:rPr>
      </w:pPr>
      <w:r w:rsidRPr="00EE3167">
        <w:rPr>
          <w:rFonts w:ascii="Times New Roman" w:hAnsi="Times New Roman" w:cs="Times New Roman"/>
          <w:szCs w:val="24"/>
          <w:lang w:val="en-GB"/>
        </w:rPr>
        <w:t>Tentative schedule</w:t>
      </w:r>
    </w:p>
    <w:p w14:paraId="7753CA6D" w14:textId="77777777" w:rsidR="00680B03" w:rsidRPr="00EE3167" w:rsidRDefault="00220539">
      <w:pPr>
        <w:pStyle w:val="Heading3"/>
        <w:keepNext w:val="0"/>
        <w:numPr>
          <w:ilvl w:val="0"/>
          <w:numId w:val="0"/>
        </w:numPr>
        <w:spacing w:afterLines="0"/>
        <w:ind w:leftChars="235" w:left="564"/>
        <w:rPr>
          <w:rFonts w:ascii="Times New Roman" w:hAnsi="Times New Roman"/>
          <w:szCs w:val="24"/>
          <w:lang w:eastAsia="zh-HK"/>
        </w:rPr>
      </w:pPr>
      <w:r w:rsidRPr="00EE3167">
        <w:rPr>
          <w:rFonts w:ascii="Times New Roman" w:hAnsi="Times New Roman"/>
          <w:szCs w:val="24"/>
          <w:lang w:eastAsia="zh-HK"/>
        </w:rPr>
        <w:t xml:space="preserve">It is a tentative schedule of the tender process. However, </w:t>
      </w:r>
      <w:r w:rsidRPr="00EE3167">
        <w:rPr>
          <w:rFonts w:ascii="Times New Roman" w:hAnsi="Times New Roman"/>
          <w:szCs w:val="24"/>
        </w:rPr>
        <w:t xml:space="preserve">FLAIR reserves the right to change the </w:t>
      </w:r>
      <w:r w:rsidRPr="00EE3167">
        <w:rPr>
          <w:rFonts w:ascii="Times New Roman" w:hAnsi="Times New Roman"/>
          <w:szCs w:val="24"/>
          <w:lang w:eastAsia="zh-HK"/>
        </w:rPr>
        <w:t>schedule</w:t>
      </w:r>
      <w:r w:rsidRPr="00EE3167">
        <w:rPr>
          <w:rFonts w:ascii="Times New Roman" w:hAnsi="Times New Roman"/>
          <w:szCs w:val="24"/>
        </w:rPr>
        <w:t xml:space="preserve"> to suit its operation need.</w:t>
      </w:r>
    </w:p>
    <w:p w14:paraId="6489BBD8" w14:textId="77777777" w:rsidR="00680B03" w:rsidRPr="00EE3167" w:rsidRDefault="00680B03">
      <w:pPr>
        <w:ind w:leftChars="300" w:left="720"/>
        <w:rPr>
          <w:rFonts w:ascii="Times New Roman" w:hAnsi="Times New Roman" w:cs="Times New Roman"/>
          <w:szCs w:val="24"/>
          <w:lang w:val="en-GB" w:eastAsia="zh-HK"/>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4"/>
        <w:gridCol w:w="4179"/>
      </w:tblGrid>
      <w:tr w:rsidR="00680B03" w:rsidRPr="00EE3167" w14:paraId="1ECC4F72" w14:textId="77777777">
        <w:trPr>
          <w:tblHeader/>
        </w:trPr>
        <w:tc>
          <w:tcPr>
            <w:tcW w:w="3844" w:type="dxa"/>
            <w:shd w:val="clear" w:color="auto" w:fill="BFBFBF"/>
          </w:tcPr>
          <w:p w14:paraId="12F83E3D" w14:textId="77777777" w:rsidR="00680B03" w:rsidRPr="00EE3167" w:rsidRDefault="00220539">
            <w:pPr>
              <w:spacing w:after="240"/>
              <w:rPr>
                <w:rFonts w:ascii="Times New Roman" w:hAnsi="Times New Roman" w:cs="Times New Roman"/>
                <w:szCs w:val="24"/>
                <w:lang w:val="en-GB" w:eastAsia="zh-HK"/>
              </w:rPr>
            </w:pPr>
            <w:bookmarkStart w:id="2" w:name="_Hlk171069630"/>
            <w:r w:rsidRPr="00EE3167">
              <w:rPr>
                <w:rFonts w:ascii="Times New Roman" w:hAnsi="Times New Roman" w:cs="Times New Roman"/>
                <w:szCs w:val="24"/>
                <w:lang w:val="en-GB" w:eastAsia="zh-HK"/>
              </w:rPr>
              <w:t>Items</w:t>
            </w:r>
          </w:p>
        </w:tc>
        <w:tc>
          <w:tcPr>
            <w:tcW w:w="4179" w:type="dxa"/>
            <w:shd w:val="clear" w:color="auto" w:fill="BFBFBF"/>
          </w:tcPr>
          <w:p w14:paraId="58786BCC"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Tentative Schedule</w:t>
            </w:r>
          </w:p>
        </w:tc>
      </w:tr>
      <w:tr w:rsidR="00680B03" w:rsidRPr="00EE3167" w14:paraId="7AE45682" w14:textId="77777777">
        <w:tc>
          <w:tcPr>
            <w:tcW w:w="3844" w:type="dxa"/>
            <w:shd w:val="clear" w:color="auto" w:fill="auto"/>
          </w:tcPr>
          <w:p w14:paraId="1F109631" w14:textId="77777777" w:rsidR="00680B03" w:rsidRPr="00EE3167" w:rsidRDefault="00220539">
            <w:pPr>
              <w:spacing w:after="240"/>
              <w:rPr>
                <w:rFonts w:ascii="Times New Roman" w:hAnsi="Times New Roman" w:cs="Times New Roman"/>
                <w:szCs w:val="24"/>
                <w:lang w:eastAsia="zh-HK"/>
              </w:rPr>
            </w:pPr>
            <w:r w:rsidRPr="00EE3167">
              <w:rPr>
                <w:rFonts w:ascii="Times New Roman" w:hAnsi="Times New Roman" w:cs="Times New Roman"/>
                <w:szCs w:val="24"/>
                <w:lang w:eastAsia="zh-HK"/>
              </w:rPr>
              <w:t>Site Visit to potential tenderer</w:t>
            </w:r>
          </w:p>
        </w:tc>
        <w:tc>
          <w:tcPr>
            <w:tcW w:w="4179" w:type="dxa"/>
            <w:shd w:val="clear" w:color="auto" w:fill="auto"/>
          </w:tcPr>
          <w:p w14:paraId="5A5E9E1B" w14:textId="11657751" w:rsidR="00680B03" w:rsidRPr="00CE3361" w:rsidRDefault="00542EBC">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22 Jan</w:t>
            </w:r>
            <w:r w:rsidR="00220539" w:rsidRPr="00CE3361">
              <w:rPr>
                <w:rFonts w:ascii="Times New Roman" w:hAnsi="Times New Roman" w:cs="Times New Roman"/>
                <w:szCs w:val="24"/>
                <w:lang w:eastAsia="zh-HK"/>
              </w:rPr>
              <w:t xml:space="preserve"> 2025</w:t>
            </w:r>
          </w:p>
        </w:tc>
      </w:tr>
      <w:tr w:rsidR="00680B03" w:rsidRPr="00EE3167" w14:paraId="17CAB31E" w14:textId="77777777">
        <w:tc>
          <w:tcPr>
            <w:tcW w:w="3844" w:type="dxa"/>
            <w:shd w:val="clear" w:color="auto" w:fill="auto"/>
          </w:tcPr>
          <w:p w14:paraId="24D7BE3A"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Tender Q&amp;A Submission by Supplier</w:t>
            </w:r>
          </w:p>
        </w:tc>
        <w:tc>
          <w:tcPr>
            <w:tcW w:w="4179" w:type="dxa"/>
            <w:shd w:val="clear" w:color="auto" w:fill="auto"/>
          </w:tcPr>
          <w:p w14:paraId="03A97A6F" w14:textId="3C54417D" w:rsidR="00680B03" w:rsidRPr="00CE3361" w:rsidRDefault="002C42AC">
            <w:pPr>
              <w:spacing w:after="240"/>
              <w:jc w:val="center"/>
              <w:rPr>
                <w:rFonts w:ascii="Times New Roman" w:hAnsi="Times New Roman" w:cs="Times New Roman"/>
                <w:szCs w:val="24"/>
                <w:lang w:val="en-GB" w:eastAsia="zh-HK"/>
              </w:rPr>
            </w:pPr>
            <w:r w:rsidRPr="00CE3361">
              <w:rPr>
                <w:rFonts w:ascii="Times New Roman" w:hAnsi="Times New Roman" w:cs="Times New Roman"/>
                <w:szCs w:val="24"/>
                <w:lang w:val="en-GB" w:eastAsia="zh-HK"/>
              </w:rPr>
              <w:t>2</w:t>
            </w:r>
            <w:r w:rsidR="00542EBC" w:rsidRPr="00CE3361">
              <w:rPr>
                <w:rFonts w:ascii="Times New Roman" w:hAnsi="Times New Roman" w:cs="Times New Roman"/>
                <w:szCs w:val="24"/>
                <w:lang w:val="en-GB" w:eastAsia="zh-HK"/>
              </w:rPr>
              <w:t>3</w:t>
            </w:r>
            <w:r w:rsidRPr="00CE3361">
              <w:rPr>
                <w:rFonts w:ascii="Times New Roman" w:hAnsi="Times New Roman" w:cs="Times New Roman"/>
                <w:szCs w:val="24"/>
                <w:lang w:val="en-GB" w:eastAsia="zh-HK"/>
              </w:rPr>
              <w:t xml:space="preserve"> Jan 2025</w:t>
            </w:r>
          </w:p>
        </w:tc>
      </w:tr>
      <w:tr w:rsidR="00680B03" w:rsidRPr="00EE3167" w14:paraId="7C34F938" w14:textId="77777777">
        <w:tc>
          <w:tcPr>
            <w:tcW w:w="3844" w:type="dxa"/>
            <w:shd w:val="clear" w:color="auto" w:fill="auto"/>
          </w:tcPr>
          <w:p w14:paraId="5646419E"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Posting of Q&amp;A Reply from FLAIR</w:t>
            </w:r>
          </w:p>
        </w:tc>
        <w:tc>
          <w:tcPr>
            <w:tcW w:w="4179" w:type="dxa"/>
            <w:shd w:val="clear" w:color="auto" w:fill="auto"/>
          </w:tcPr>
          <w:p w14:paraId="60501B52" w14:textId="1AA656F7" w:rsidR="00680B03" w:rsidRPr="00CE3361" w:rsidRDefault="0063630D">
            <w:pPr>
              <w:spacing w:after="240"/>
              <w:jc w:val="center"/>
              <w:rPr>
                <w:rFonts w:ascii="Times New Roman" w:hAnsi="Times New Roman" w:cs="Times New Roman"/>
                <w:szCs w:val="24"/>
                <w:lang w:val="en-GB" w:eastAsia="zh-HK"/>
              </w:rPr>
            </w:pPr>
            <w:r w:rsidRPr="00CE3361">
              <w:rPr>
                <w:rFonts w:ascii="Times New Roman" w:hAnsi="Times New Roman" w:cs="Times New Roman"/>
                <w:szCs w:val="24"/>
                <w:lang w:val="en-GB" w:eastAsia="zh-HK"/>
              </w:rPr>
              <w:t>2</w:t>
            </w:r>
            <w:r w:rsidR="00542EBC" w:rsidRPr="00CE3361">
              <w:rPr>
                <w:rFonts w:ascii="Times New Roman" w:hAnsi="Times New Roman" w:cs="Times New Roman"/>
                <w:szCs w:val="24"/>
                <w:lang w:val="en-GB" w:eastAsia="zh-HK"/>
              </w:rPr>
              <w:t>8</w:t>
            </w:r>
            <w:r w:rsidRPr="00CE3361">
              <w:rPr>
                <w:rFonts w:ascii="Times New Roman" w:hAnsi="Times New Roman" w:cs="Times New Roman"/>
                <w:szCs w:val="24"/>
                <w:lang w:val="en-GB" w:eastAsia="zh-HK"/>
              </w:rPr>
              <w:t xml:space="preserve"> Jan 2025</w:t>
            </w:r>
          </w:p>
        </w:tc>
      </w:tr>
      <w:tr w:rsidR="00680B03" w:rsidRPr="00EE3167" w14:paraId="49B81254" w14:textId="77777777">
        <w:tc>
          <w:tcPr>
            <w:tcW w:w="3844" w:type="dxa"/>
            <w:shd w:val="clear" w:color="auto" w:fill="auto"/>
          </w:tcPr>
          <w:p w14:paraId="1749D0C8"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Tender Closing Date</w:t>
            </w:r>
          </w:p>
        </w:tc>
        <w:tc>
          <w:tcPr>
            <w:tcW w:w="4179" w:type="dxa"/>
            <w:shd w:val="clear" w:color="auto" w:fill="auto"/>
          </w:tcPr>
          <w:p w14:paraId="05DB50D1" w14:textId="526D489E" w:rsidR="00680B03" w:rsidRPr="00CE3361" w:rsidRDefault="00542EBC">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5 Feb</w:t>
            </w:r>
            <w:r w:rsidR="00220539" w:rsidRPr="00CE3361">
              <w:rPr>
                <w:rFonts w:ascii="Times New Roman" w:hAnsi="Times New Roman" w:cs="Times New Roman"/>
                <w:szCs w:val="24"/>
                <w:lang w:eastAsia="zh-HK"/>
              </w:rPr>
              <w:t xml:space="preserve"> 2025</w:t>
            </w:r>
          </w:p>
        </w:tc>
      </w:tr>
      <w:tr w:rsidR="00680B03" w:rsidRPr="00EE3167" w14:paraId="082A464D" w14:textId="77777777">
        <w:tc>
          <w:tcPr>
            <w:tcW w:w="3844" w:type="dxa"/>
            <w:shd w:val="clear" w:color="auto" w:fill="auto"/>
          </w:tcPr>
          <w:p w14:paraId="35A40765"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Tender Evaluation</w:t>
            </w:r>
          </w:p>
        </w:tc>
        <w:tc>
          <w:tcPr>
            <w:tcW w:w="4179" w:type="dxa"/>
            <w:shd w:val="clear" w:color="auto" w:fill="auto"/>
          </w:tcPr>
          <w:p w14:paraId="70BC703A" w14:textId="795D4115" w:rsidR="00680B03" w:rsidRPr="00CE3361" w:rsidRDefault="00542EBC">
            <w:pPr>
              <w:spacing w:after="240"/>
              <w:jc w:val="center"/>
              <w:rPr>
                <w:rFonts w:ascii="Times New Roman" w:hAnsi="Times New Roman" w:cs="Times New Roman"/>
                <w:szCs w:val="24"/>
                <w:lang w:eastAsia="zh-HK"/>
              </w:rPr>
            </w:pPr>
            <w:r w:rsidRPr="00CE3361">
              <w:rPr>
                <w:rFonts w:ascii="Times New Roman" w:hAnsi="Times New Roman" w:cs="Times New Roman"/>
                <w:szCs w:val="24"/>
                <w:lang w:val="en-GB" w:eastAsia="zh-HK"/>
              </w:rPr>
              <w:t>Early Feb 2025</w:t>
            </w:r>
          </w:p>
        </w:tc>
      </w:tr>
      <w:tr w:rsidR="00680B03" w:rsidRPr="00EE3167" w14:paraId="5AA772DC" w14:textId="77777777">
        <w:tc>
          <w:tcPr>
            <w:tcW w:w="3844" w:type="dxa"/>
            <w:shd w:val="clear" w:color="auto" w:fill="auto"/>
          </w:tcPr>
          <w:p w14:paraId="58D7BABC" w14:textId="77777777" w:rsidR="00680B03" w:rsidRPr="00EE3167" w:rsidRDefault="00220539">
            <w:pPr>
              <w:spacing w:after="240"/>
              <w:rPr>
                <w:rFonts w:ascii="Times New Roman" w:hAnsi="Times New Roman" w:cs="Times New Roman"/>
                <w:szCs w:val="24"/>
                <w:lang w:val="en-GB" w:eastAsia="zh-HK"/>
              </w:rPr>
            </w:pPr>
            <w:r w:rsidRPr="00EE3167">
              <w:rPr>
                <w:rFonts w:ascii="Times New Roman" w:hAnsi="Times New Roman" w:cs="Times New Roman"/>
                <w:szCs w:val="24"/>
                <w:lang w:val="en-GB" w:eastAsia="zh-HK"/>
              </w:rPr>
              <w:t>Tender Award / Issue Purchase Order</w:t>
            </w:r>
          </w:p>
        </w:tc>
        <w:tc>
          <w:tcPr>
            <w:tcW w:w="4179" w:type="dxa"/>
            <w:shd w:val="clear" w:color="auto" w:fill="auto"/>
          </w:tcPr>
          <w:p w14:paraId="67239211" w14:textId="1F9B6ADE" w:rsidR="00680B03" w:rsidRPr="00CE3361" w:rsidRDefault="00542EBC">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Mid</w:t>
            </w:r>
            <w:r w:rsidR="0064256B" w:rsidRPr="00CE3361">
              <w:rPr>
                <w:rFonts w:ascii="Times New Roman" w:hAnsi="Times New Roman" w:cs="Times New Roman"/>
                <w:szCs w:val="24"/>
                <w:lang w:eastAsia="zh-HK"/>
              </w:rPr>
              <w:t xml:space="preserve"> Feb 2025</w:t>
            </w:r>
          </w:p>
        </w:tc>
      </w:tr>
      <w:tr w:rsidR="00680B03" w:rsidRPr="00EE3167" w14:paraId="46560376" w14:textId="77777777">
        <w:tc>
          <w:tcPr>
            <w:tcW w:w="3844" w:type="dxa"/>
            <w:shd w:val="clear" w:color="auto" w:fill="auto"/>
          </w:tcPr>
          <w:p w14:paraId="64EE5635" w14:textId="77777777" w:rsidR="00680B03" w:rsidRPr="00EE3167" w:rsidRDefault="00220539">
            <w:pPr>
              <w:pStyle w:val="Default"/>
              <w:rPr>
                <w:lang w:val="en-GB" w:eastAsia="zh-HK"/>
              </w:rPr>
            </w:pPr>
            <w:r w:rsidRPr="00EE3167">
              <w:t xml:space="preserve">Delivery schedule </w:t>
            </w:r>
          </w:p>
        </w:tc>
        <w:tc>
          <w:tcPr>
            <w:tcW w:w="4179" w:type="dxa"/>
            <w:shd w:val="clear" w:color="auto" w:fill="auto"/>
          </w:tcPr>
          <w:p w14:paraId="266E2BDD" w14:textId="6B075541" w:rsidR="00680B03" w:rsidRPr="00CE3361" w:rsidRDefault="00094FA2">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Target c</w:t>
            </w:r>
            <w:r w:rsidR="00220539" w:rsidRPr="00CE3361">
              <w:rPr>
                <w:rFonts w:ascii="Times New Roman" w:hAnsi="Times New Roman" w:cs="Times New Roman"/>
                <w:szCs w:val="24"/>
                <w:lang w:eastAsia="zh-HK"/>
              </w:rPr>
              <w:t>ommencement of reinstatement:</w:t>
            </w:r>
          </w:p>
          <w:p w14:paraId="6B957362" w14:textId="77777777" w:rsidR="00680B03" w:rsidRPr="00CE3361" w:rsidRDefault="00220539">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1 Mar 2025</w:t>
            </w:r>
          </w:p>
          <w:p w14:paraId="5F7855FC" w14:textId="77777777" w:rsidR="00680B03" w:rsidRPr="00CE3361" w:rsidRDefault="00220539">
            <w:pPr>
              <w:spacing w:after="240"/>
              <w:jc w:val="center"/>
              <w:rPr>
                <w:rFonts w:ascii="Times New Roman" w:hAnsi="Times New Roman" w:cs="Times New Roman"/>
                <w:szCs w:val="24"/>
              </w:rPr>
            </w:pPr>
            <w:r w:rsidRPr="00CE3361">
              <w:rPr>
                <w:rFonts w:ascii="Times New Roman" w:hAnsi="Times New Roman" w:cs="Times New Roman"/>
                <w:szCs w:val="24"/>
              </w:rPr>
              <w:lastRenderedPageBreak/>
              <w:t>Inspection Date by HKSTP &amp; FLAIR</w:t>
            </w:r>
          </w:p>
          <w:p w14:paraId="2687873B" w14:textId="77777777" w:rsidR="00680B03" w:rsidRPr="00CE3361" w:rsidRDefault="00220539">
            <w:pPr>
              <w:spacing w:after="240"/>
              <w:jc w:val="center"/>
              <w:rPr>
                <w:rFonts w:ascii="Times New Roman" w:hAnsi="Times New Roman" w:cs="Times New Roman"/>
                <w:szCs w:val="24"/>
                <w:lang w:eastAsia="zh-HK"/>
              </w:rPr>
            </w:pPr>
            <w:r w:rsidRPr="00CE3361">
              <w:rPr>
                <w:rFonts w:ascii="Times New Roman" w:hAnsi="Times New Roman" w:cs="Times New Roman"/>
                <w:szCs w:val="24"/>
              </w:rPr>
              <w:t>18 Apr 2025</w:t>
            </w:r>
          </w:p>
          <w:p w14:paraId="385B9E61" w14:textId="77777777" w:rsidR="00680B03" w:rsidRPr="00CE3361" w:rsidRDefault="00220539">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Completion of work:</w:t>
            </w:r>
          </w:p>
          <w:p w14:paraId="2DD7AEB4" w14:textId="5525DFCD" w:rsidR="00680B03" w:rsidRPr="00CE3361" w:rsidRDefault="00220539">
            <w:pPr>
              <w:spacing w:after="240"/>
              <w:jc w:val="center"/>
              <w:rPr>
                <w:rFonts w:ascii="Times New Roman" w:hAnsi="Times New Roman" w:cs="Times New Roman"/>
                <w:szCs w:val="24"/>
                <w:lang w:eastAsia="zh-HK"/>
              </w:rPr>
            </w:pPr>
            <w:r w:rsidRPr="00CE3361">
              <w:rPr>
                <w:rFonts w:ascii="Times New Roman" w:hAnsi="Times New Roman" w:cs="Times New Roman"/>
                <w:szCs w:val="24"/>
                <w:lang w:eastAsia="zh-HK"/>
              </w:rPr>
              <w:t xml:space="preserve"> 30 Apr </w:t>
            </w:r>
            <w:r w:rsidRPr="002C72F8">
              <w:rPr>
                <w:rFonts w:ascii="Times New Roman" w:hAnsi="Times New Roman" w:cs="Times New Roman"/>
                <w:szCs w:val="24"/>
                <w:lang w:eastAsia="zh-HK"/>
              </w:rPr>
              <w:t>202</w:t>
            </w:r>
            <w:r w:rsidR="009D1602" w:rsidRPr="002C72F8">
              <w:rPr>
                <w:rFonts w:ascii="Times New Roman" w:hAnsi="Times New Roman" w:cs="Times New Roman"/>
                <w:szCs w:val="24"/>
                <w:lang w:eastAsia="zh-HK"/>
              </w:rPr>
              <w:t>5</w:t>
            </w:r>
          </w:p>
        </w:tc>
      </w:tr>
      <w:bookmarkEnd w:id="2"/>
    </w:tbl>
    <w:p w14:paraId="6CCF9810" w14:textId="77777777" w:rsidR="00680B03" w:rsidRPr="00EE3167" w:rsidRDefault="00680B03">
      <w:pPr>
        <w:tabs>
          <w:tab w:val="left" w:pos="-720"/>
        </w:tabs>
        <w:suppressAutoHyphens/>
        <w:jc w:val="both"/>
        <w:rPr>
          <w:rFonts w:ascii="Times New Roman" w:hAnsi="Times New Roman" w:cs="Times New Roman"/>
          <w:szCs w:val="24"/>
          <w:lang w:val="en-GB"/>
        </w:rPr>
      </w:pPr>
    </w:p>
    <w:p w14:paraId="7309819D" w14:textId="77777777" w:rsidR="00680B03" w:rsidRPr="00EE3167" w:rsidRDefault="00220539" w:rsidP="00EE3167">
      <w:pPr>
        <w:pStyle w:val="ListParagraph"/>
        <w:numPr>
          <w:ilvl w:val="0"/>
          <w:numId w:val="29"/>
        </w:numPr>
        <w:ind w:leftChars="0"/>
        <w:jc w:val="both"/>
        <w:rPr>
          <w:rFonts w:ascii="Times New Roman" w:hAnsi="Times New Roman" w:cs="Times New Roman"/>
          <w:b/>
          <w:szCs w:val="24"/>
        </w:rPr>
      </w:pPr>
      <w:r w:rsidRPr="00EE3167">
        <w:rPr>
          <w:rFonts w:ascii="Times New Roman" w:hAnsi="Times New Roman" w:cs="Times New Roman"/>
          <w:b/>
          <w:szCs w:val="24"/>
        </w:rPr>
        <w:t>All documents / materials submitted to FLAIR will not be returned.</w:t>
      </w:r>
    </w:p>
    <w:p w14:paraId="4EBE6224" w14:textId="77777777" w:rsidR="00680B03" w:rsidRDefault="00220539">
      <w:pPr>
        <w:widowControl/>
        <w:rPr>
          <w:rFonts w:ascii="Times New Roman" w:hAnsi="Times New Roman" w:cs="Times New Roman"/>
          <w:szCs w:val="24"/>
          <w:lang w:eastAsia="zh-HK"/>
        </w:rPr>
      </w:pPr>
      <w:r w:rsidRPr="00EE3167">
        <w:rPr>
          <w:rFonts w:ascii="Times New Roman" w:hAnsi="Times New Roman" w:cs="Times New Roman"/>
          <w:szCs w:val="24"/>
          <w:lang w:eastAsia="zh-HK"/>
        </w:rPr>
        <w:br w:type="page"/>
      </w:r>
    </w:p>
    <w:p w14:paraId="1D84EC6B" w14:textId="77777777" w:rsidR="005E2FB4" w:rsidRPr="00EE3167" w:rsidRDefault="005E2FB4">
      <w:pPr>
        <w:widowControl/>
        <w:rPr>
          <w:rFonts w:ascii="Times New Roman" w:hAnsi="Times New Roman" w:cs="Times New Roman"/>
          <w:szCs w:val="24"/>
          <w:lang w:eastAsia="zh-HK"/>
        </w:rPr>
      </w:pPr>
    </w:p>
    <w:p w14:paraId="242494B4" w14:textId="77777777" w:rsidR="00680B03" w:rsidRDefault="00220539">
      <w:pPr>
        <w:jc w:val="center"/>
        <w:rPr>
          <w:rFonts w:ascii="Times New Roman" w:hAnsi="Times New Roman" w:cs="Times New Roman"/>
          <w:b/>
          <w:sz w:val="28"/>
          <w:szCs w:val="28"/>
        </w:rPr>
      </w:pPr>
      <w:r>
        <w:rPr>
          <w:rFonts w:ascii="Times New Roman" w:hAnsi="Times New Roman" w:cs="Times New Roman"/>
          <w:b/>
          <w:sz w:val="28"/>
          <w:szCs w:val="28"/>
        </w:rPr>
        <w:t>Part III – Fee Specification</w:t>
      </w:r>
    </w:p>
    <w:p w14:paraId="2A697D28" w14:textId="77777777" w:rsidR="00680B03" w:rsidRDefault="00680B03">
      <w:pPr>
        <w:jc w:val="both"/>
        <w:rPr>
          <w:rFonts w:ascii="Times New Roman" w:hAnsi="Times New Roman" w:cs="Times New Roman"/>
          <w:szCs w:val="24"/>
          <w:lang w:eastAsia="zh-HK"/>
        </w:rPr>
      </w:pPr>
    </w:p>
    <w:p w14:paraId="2BF3311D" w14:textId="77777777" w:rsidR="00680B03" w:rsidRDefault="00220539">
      <w:pPr>
        <w:spacing w:line="300" w:lineRule="exact"/>
        <w:jc w:val="both"/>
        <w:rPr>
          <w:rFonts w:ascii="Times New Roman" w:hAnsi="Times New Roman" w:cs="Times New Roman"/>
          <w:szCs w:val="24"/>
          <w:lang w:eastAsia="zh-HK"/>
        </w:rPr>
      </w:pPr>
      <w:r>
        <w:rPr>
          <w:rFonts w:ascii="Times New Roman" w:hAnsi="Times New Roman" w:cs="Times New Roman"/>
          <w:szCs w:val="24"/>
          <w:lang w:eastAsia="zh-HK"/>
        </w:rPr>
        <w:t xml:space="preserve">Please submit “Pricing Proposal” with </w:t>
      </w:r>
      <w:r>
        <w:rPr>
          <w:rFonts w:ascii="Times New Roman" w:hAnsi="Times New Roman" w:cs="Times New Roman"/>
          <w:b/>
          <w:szCs w:val="24"/>
          <w:u w:val="single"/>
          <w:lang w:eastAsia="zh-HK"/>
        </w:rPr>
        <w:t>one set of original documents</w:t>
      </w:r>
      <w:r>
        <w:rPr>
          <w:rFonts w:ascii="Times New Roman" w:hAnsi="Times New Roman" w:cs="Times New Roman"/>
          <w:szCs w:val="24"/>
          <w:lang w:eastAsia="zh-HK"/>
        </w:rPr>
        <w:t xml:space="preserve">, </w:t>
      </w:r>
      <w:r>
        <w:rPr>
          <w:rFonts w:ascii="Times New Roman" w:hAnsi="Times New Roman" w:cs="Times New Roman"/>
          <w:b/>
          <w:szCs w:val="24"/>
          <w:u w:val="single"/>
          <w:lang w:eastAsia="zh-HK"/>
        </w:rPr>
        <w:t>one set of duplicate documents</w:t>
      </w:r>
      <w:r>
        <w:rPr>
          <w:rFonts w:ascii="Times New Roman" w:hAnsi="Times New Roman" w:cs="Times New Roman"/>
          <w:szCs w:val="24"/>
          <w:lang w:eastAsia="zh-HK"/>
        </w:rPr>
        <w:t xml:space="preserve"> and </w:t>
      </w:r>
      <w:r>
        <w:rPr>
          <w:rFonts w:ascii="Times New Roman" w:hAnsi="Times New Roman" w:cs="Times New Roman"/>
          <w:b/>
          <w:szCs w:val="24"/>
          <w:u w:val="single"/>
          <w:lang w:eastAsia="zh-HK"/>
        </w:rPr>
        <w:t>one soft copy on CD ROM/USB Drive</w:t>
      </w:r>
      <w:r>
        <w:rPr>
          <w:rFonts w:ascii="Times New Roman" w:hAnsi="Times New Roman" w:cs="Times New Roman"/>
          <w:szCs w:val="24"/>
          <w:lang w:eastAsia="zh-HK"/>
        </w:rPr>
        <w:t>, which should be sealed in separate plain envelope.</w:t>
      </w:r>
    </w:p>
    <w:p w14:paraId="2BAFE740" w14:textId="77777777" w:rsidR="00680B03" w:rsidRDefault="00680B03">
      <w:pPr>
        <w:jc w:val="both"/>
        <w:rPr>
          <w:rFonts w:ascii="Times New Roman" w:hAnsi="Times New Roman" w:cs="Times New Roman"/>
          <w:szCs w:val="24"/>
          <w:lang w:eastAsia="zh-HK"/>
        </w:rPr>
      </w:pPr>
    </w:p>
    <w:p w14:paraId="16474131" w14:textId="77777777" w:rsidR="00680B03" w:rsidRDefault="00220539">
      <w:pPr>
        <w:jc w:val="both"/>
        <w:rPr>
          <w:rFonts w:ascii="Times New Roman" w:hAnsi="Times New Roman" w:cs="Times New Roman"/>
          <w:szCs w:val="24"/>
          <w:lang w:eastAsia="zh-HK"/>
        </w:rPr>
      </w:pPr>
      <w:r>
        <w:rPr>
          <w:rFonts w:ascii="Times New Roman" w:hAnsi="Times New Roman" w:cs="Times New Roman"/>
          <w:szCs w:val="24"/>
          <w:lang w:eastAsia="zh-HK"/>
        </w:rPr>
        <w:t>The Tenderer shall complete the tables below to show the prices for the provision of the proposed solutions.  All other associated costs shall be specified (if any).</w:t>
      </w:r>
    </w:p>
    <w:p w14:paraId="469CBE75" w14:textId="77777777" w:rsidR="00680B03" w:rsidRDefault="00680B03">
      <w:pPr>
        <w:jc w:val="both"/>
        <w:rPr>
          <w:rFonts w:ascii="Times New Roman" w:hAnsi="Times New Roman" w:cs="Times New Roman"/>
          <w:szCs w:val="24"/>
          <w:lang w:eastAsia="zh-HK"/>
        </w:rPr>
      </w:pPr>
    </w:p>
    <w:p w14:paraId="60748741" w14:textId="6683EF49" w:rsidR="00680B03" w:rsidRPr="00666C74" w:rsidRDefault="00220539" w:rsidP="00666C74">
      <w:pPr>
        <w:pStyle w:val="ListParagraph"/>
        <w:numPr>
          <w:ilvl w:val="0"/>
          <w:numId w:val="21"/>
        </w:numPr>
        <w:tabs>
          <w:tab w:val="left" w:pos="-720"/>
        </w:tabs>
        <w:suppressAutoHyphens/>
        <w:ind w:leftChars="0"/>
        <w:jc w:val="both"/>
        <w:rPr>
          <w:rFonts w:ascii="Times New Roman" w:hAnsi="Times New Roman" w:cs="Times New Roman"/>
          <w:b/>
          <w:lang w:val="en-GB"/>
        </w:rPr>
      </w:pPr>
      <w:r>
        <w:rPr>
          <w:rFonts w:ascii="Times New Roman" w:hAnsi="Times New Roman" w:cs="Times New Roman"/>
          <w:b/>
          <w:lang w:val="en-GB"/>
        </w:rPr>
        <w:t>Prices</w:t>
      </w:r>
    </w:p>
    <w:p w14:paraId="4C4746E3" w14:textId="14DB9A00" w:rsidR="00680B03" w:rsidRPr="00666C74" w:rsidRDefault="00220539" w:rsidP="00666C74">
      <w:pPr>
        <w:pStyle w:val="ListParagraph"/>
        <w:numPr>
          <w:ilvl w:val="1"/>
          <w:numId w:val="22"/>
        </w:numPr>
        <w:ind w:leftChars="0"/>
        <w:jc w:val="both"/>
        <w:rPr>
          <w:rFonts w:ascii="Times New Roman" w:hAnsi="Times New Roman" w:cs="Times New Roman"/>
          <w:szCs w:val="24"/>
          <w:lang w:eastAsia="zh-HK"/>
        </w:rPr>
      </w:pPr>
      <w:r>
        <w:rPr>
          <w:rFonts w:ascii="Times New Roman" w:hAnsi="Times New Roman" w:cs="Times New Roman"/>
          <w:szCs w:val="24"/>
          <w:lang w:eastAsia="zh-HK"/>
        </w:rPr>
        <w:t>Price Table</w:t>
      </w:r>
    </w:p>
    <w:tbl>
      <w:tblPr>
        <w:tblStyle w:val="TableGrid"/>
        <w:tblW w:w="9760" w:type="dxa"/>
        <w:tblLook w:val="04A0" w:firstRow="1" w:lastRow="0" w:firstColumn="1" w:lastColumn="0" w:noHBand="0" w:noVBand="1"/>
      </w:tblPr>
      <w:tblGrid>
        <w:gridCol w:w="732"/>
        <w:gridCol w:w="4749"/>
        <w:gridCol w:w="1170"/>
        <w:gridCol w:w="1666"/>
        <w:gridCol w:w="1443"/>
      </w:tblGrid>
      <w:tr w:rsidR="00680B03" w14:paraId="4D8CE1AE" w14:textId="77777777" w:rsidTr="00666C74">
        <w:trPr>
          <w:trHeight w:val="825"/>
        </w:trPr>
        <w:tc>
          <w:tcPr>
            <w:tcW w:w="733" w:type="dxa"/>
            <w:shd w:val="clear" w:color="auto" w:fill="BFBFBF" w:themeFill="background1" w:themeFillShade="BF"/>
          </w:tcPr>
          <w:p w14:paraId="65773F1D" w14:textId="77777777" w:rsidR="00680B03" w:rsidRDefault="00220539">
            <w:pPr>
              <w:jc w:val="center"/>
              <w:rPr>
                <w:rFonts w:ascii="Times New Roman" w:hAnsi="Times New Roman" w:cs="Times New Roman"/>
                <w:b/>
                <w:bCs/>
                <w:szCs w:val="24"/>
                <w:lang w:eastAsia="zh-HK"/>
              </w:rPr>
            </w:pPr>
            <w:r>
              <w:rPr>
                <w:rFonts w:ascii="Times New Roman" w:hAnsi="Times New Roman" w:cs="Times New Roman"/>
                <w:b/>
                <w:bCs/>
                <w:szCs w:val="24"/>
                <w:lang w:eastAsia="zh-HK"/>
              </w:rPr>
              <w:t>Item No.</w:t>
            </w:r>
          </w:p>
        </w:tc>
        <w:tc>
          <w:tcPr>
            <w:tcW w:w="4752" w:type="dxa"/>
            <w:shd w:val="clear" w:color="auto" w:fill="BFBFBF" w:themeFill="background1" w:themeFillShade="BF"/>
          </w:tcPr>
          <w:p w14:paraId="2ABD34C5" w14:textId="77777777" w:rsidR="00680B03" w:rsidRDefault="00220539">
            <w:pPr>
              <w:jc w:val="center"/>
              <w:rPr>
                <w:rFonts w:ascii="Times New Roman" w:hAnsi="Times New Roman" w:cs="Times New Roman"/>
                <w:b/>
                <w:bCs/>
                <w:szCs w:val="24"/>
                <w:lang w:eastAsia="zh-HK"/>
              </w:rPr>
            </w:pPr>
            <w:r>
              <w:rPr>
                <w:rFonts w:ascii="Times New Roman" w:hAnsi="Times New Roman" w:cs="Times New Roman"/>
                <w:b/>
                <w:bCs/>
                <w:szCs w:val="24"/>
                <w:lang w:eastAsia="zh-HK"/>
              </w:rPr>
              <w:t>Description</w:t>
            </w:r>
          </w:p>
        </w:tc>
        <w:tc>
          <w:tcPr>
            <w:tcW w:w="1170" w:type="dxa"/>
            <w:shd w:val="clear" w:color="auto" w:fill="BFBFBF" w:themeFill="background1" w:themeFillShade="BF"/>
          </w:tcPr>
          <w:p w14:paraId="379E3F5C" w14:textId="77777777" w:rsidR="00680B03" w:rsidRDefault="00220539">
            <w:pPr>
              <w:jc w:val="center"/>
              <w:rPr>
                <w:rFonts w:ascii="Times New Roman" w:hAnsi="Times New Roman" w:cs="Times New Roman"/>
                <w:b/>
                <w:bCs/>
                <w:szCs w:val="24"/>
                <w:lang w:eastAsia="zh-HK"/>
              </w:rPr>
            </w:pPr>
            <w:r>
              <w:rPr>
                <w:rFonts w:ascii="Times New Roman" w:hAnsi="Times New Roman" w:cs="Times New Roman"/>
                <w:b/>
                <w:bCs/>
                <w:szCs w:val="24"/>
                <w:lang w:eastAsia="zh-HK"/>
              </w:rPr>
              <w:t>QTY</w:t>
            </w:r>
          </w:p>
        </w:tc>
        <w:tc>
          <w:tcPr>
            <w:tcW w:w="1666" w:type="dxa"/>
            <w:shd w:val="clear" w:color="auto" w:fill="BFBFBF" w:themeFill="background1" w:themeFillShade="BF"/>
          </w:tcPr>
          <w:p w14:paraId="4CF18570" w14:textId="77777777" w:rsidR="00680B03" w:rsidRDefault="00220539">
            <w:pPr>
              <w:jc w:val="center"/>
              <w:rPr>
                <w:rFonts w:ascii="Times New Roman" w:hAnsi="Times New Roman" w:cs="Times New Roman"/>
                <w:b/>
                <w:bCs/>
                <w:szCs w:val="24"/>
                <w:lang w:eastAsia="zh-HK"/>
              </w:rPr>
            </w:pPr>
            <w:r>
              <w:rPr>
                <w:rFonts w:ascii="Times New Roman" w:hAnsi="Times New Roman" w:cs="Times New Roman"/>
                <w:b/>
                <w:bCs/>
                <w:szCs w:val="24"/>
                <w:lang w:eastAsia="zh-HK"/>
              </w:rPr>
              <w:t>Unit Price</w:t>
            </w:r>
            <w:r>
              <w:rPr>
                <w:rFonts w:ascii="Times New Roman" w:hAnsi="Times New Roman" w:cs="Times New Roman"/>
                <w:b/>
                <w:bCs/>
                <w:szCs w:val="24"/>
                <w:lang w:eastAsia="zh-HK"/>
              </w:rPr>
              <w:br/>
              <w:t xml:space="preserve"> (HK$)</w:t>
            </w:r>
          </w:p>
        </w:tc>
        <w:tc>
          <w:tcPr>
            <w:tcW w:w="1439" w:type="dxa"/>
            <w:shd w:val="clear" w:color="auto" w:fill="BFBFBF" w:themeFill="background1" w:themeFillShade="BF"/>
          </w:tcPr>
          <w:p w14:paraId="6898EB6F" w14:textId="77777777" w:rsidR="00680B03" w:rsidRDefault="00220539">
            <w:pPr>
              <w:jc w:val="center"/>
              <w:rPr>
                <w:rFonts w:ascii="Times New Roman" w:hAnsi="Times New Roman" w:cs="Times New Roman"/>
                <w:szCs w:val="24"/>
                <w:lang w:eastAsia="zh-HK"/>
              </w:rPr>
            </w:pPr>
            <w:r>
              <w:rPr>
                <w:rFonts w:ascii="Times New Roman" w:hAnsi="Times New Roman" w:cs="Times New Roman"/>
                <w:b/>
                <w:bCs/>
                <w:szCs w:val="24"/>
                <w:lang w:eastAsia="zh-HK"/>
              </w:rPr>
              <w:t>Total Price</w:t>
            </w:r>
            <w:r>
              <w:rPr>
                <w:rFonts w:ascii="Times New Roman" w:hAnsi="Times New Roman" w:cs="Times New Roman"/>
                <w:b/>
                <w:bCs/>
                <w:szCs w:val="24"/>
                <w:lang w:eastAsia="zh-HK"/>
              </w:rPr>
              <w:br/>
              <w:t xml:space="preserve"> (HK$)</w:t>
            </w:r>
          </w:p>
        </w:tc>
      </w:tr>
      <w:tr w:rsidR="00680B03" w14:paraId="5985DCC9" w14:textId="77777777" w:rsidTr="00666C74">
        <w:trPr>
          <w:trHeight w:val="818"/>
        </w:trPr>
        <w:tc>
          <w:tcPr>
            <w:tcW w:w="733" w:type="dxa"/>
          </w:tcPr>
          <w:p w14:paraId="30BAC0AE" w14:textId="77777777" w:rsidR="00680B03" w:rsidRPr="005E2FB4" w:rsidRDefault="00220539">
            <w:pPr>
              <w:jc w:val="center"/>
              <w:rPr>
                <w:rFonts w:ascii="Times New Roman" w:hAnsi="Times New Roman" w:cs="Times New Roman"/>
                <w:b/>
                <w:bCs/>
                <w:szCs w:val="24"/>
                <w:lang w:eastAsia="zh-HK"/>
              </w:rPr>
            </w:pPr>
            <w:r w:rsidRPr="005E2FB4">
              <w:rPr>
                <w:rFonts w:ascii="Times New Roman" w:hAnsi="Times New Roman" w:cs="Times New Roman"/>
                <w:b/>
                <w:bCs/>
                <w:szCs w:val="24"/>
                <w:lang w:eastAsia="zh-HK"/>
              </w:rPr>
              <w:t>1</w:t>
            </w:r>
          </w:p>
        </w:tc>
        <w:tc>
          <w:tcPr>
            <w:tcW w:w="4752" w:type="dxa"/>
          </w:tcPr>
          <w:p w14:paraId="4E77C705" w14:textId="1D730FD7" w:rsidR="00A73297" w:rsidRPr="005E2FB4" w:rsidRDefault="0013643C">
            <w:pPr>
              <w:rPr>
                <w:rFonts w:ascii="Times New Roman" w:hAnsi="Times New Roman" w:cs="Times New Roman"/>
                <w:b/>
                <w:bCs/>
                <w:color w:val="000000"/>
                <w:kern w:val="0"/>
                <w:u w:val="single"/>
              </w:rPr>
            </w:pPr>
            <w:r w:rsidRPr="005E2FB4">
              <w:rPr>
                <w:rFonts w:ascii="Times New Roman" w:hAnsi="Times New Roman" w:cs="Times New Roman"/>
                <w:b/>
                <w:bCs/>
                <w:color w:val="000000"/>
                <w:kern w:val="0"/>
                <w:u w:val="single"/>
              </w:rPr>
              <w:t>Reinstatement Work</w:t>
            </w:r>
          </w:p>
          <w:p w14:paraId="6CE0641F" w14:textId="4B44FCE4" w:rsidR="005E2FB4" w:rsidRDefault="005E2FB4">
            <w:pPr>
              <w:rPr>
                <w:rFonts w:ascii="Times New Roman" w:hAnsi="Times New Roman" w:cs="Times New Roman"/>
                <w:color w:val="000000"/>
                <w:kern w:val="0"/>
              </w:rPr>
            </w:pPr>
            <w:r w:rsidRPr="005E2FB4">
              <w:rPr>
                <w:rFonts w:ascii="Times New Roman" w:hAnsi="Times New Roman" w:cs="Times New Roman"/>
                <w:b/>
                <w:bCs/>
                <w:color w:val="000000"/>
                <w:kern w:val="0"/>
              </w:rPr>
              <w:t>a.</w:t>
            </w:r>
            <w:r>
              <w:rPr>
                <w:rFonts w:ascii="Times New Roman" w:hAnsi="Times New Roman" w:cs="Times New Roman"/>
                <w:color w:val="000000"/>
                <w:kern w:val="0"/>
              </w:rPr>
              <w:t xml:space="preserve"> Office area, Room </w:t>
            </w:r>
            <w:r w:rsidRPr="005E2FB4">
              <w:rPr>
                <w:rFonts w:ascii="Times New Roman" w:hAnsi="Times New Roman" w:cs="Times New Roman"/>
                <w:color w:val="000000"/>
                <w:kern w:val="0"/>
              </w:rPr>
              <w:t>1207-1211</w:t>
            </w:r>
            <w:r>
              <w:rPr>
                <w:rFonts w:ascii="Times New Roman" w:hAnsi="Times New Roman" w:cs="Times New Roman"/>
                <w:color w:val="000000"/>
                <w:kern w:val="0"/>
              </w:rPr>
              <w:t xml:space="preserve">, </w:t>
            </w:r>
            <w:r w:rsidRPr="005E2FB4">
              <w:rPr>
                <w:rFonts w:ascii="Times New Roman" w:hAnsi="Times New Roman" w:cs="Times New Roman"/>
                <w:color w:val="000000"/>
                <w:kern w:val="0"/>
              </w:rPr>
              <w:t>Building 19W, Hong Kong Science Park</w:t>
            </w:r>
          </w:p>
          <w:p w14:paraId="3D226CD8" w14:textId="77777777" w:rsidR="00680B03" w:rsidRDefault="00A73297">
            <w:pPr>
              <w:rPr>
                <w:rFonts w:ascii="Times New Roman" w:hAnsi="Times New Roman" w:cs="Times New Roman"/>
                <w:color w:val="000000"/>
                <w:kern w:val="0"/>
              </w:rPr>
            </w:pPr>
            <w:r w:rsidRPr="00A73297">
              <w:rPr>
                <w:rFonts w:ascii="Times New Roman" w:hAnsi="Times New Roman" w:cs="Times New Roman"/>
                <w:color w:val="000000"/>
                <w:kern w:val="0"/>
              </w:rPr>
              <w:t xml:space="preserve">(Please refer to Section 2.1 of Part II – Technical Specification) </w:t>
            </w:r>
            <w:r w:rsidR="00666C74" w:rsidRPr="08FBB754">
              <w:rPr>
                <w:rFonts w:ascii="Times New Roman" w:hAnsi="Times New Roman" w:cs="Times New Roman"/>
                <w:color w:val="000000"/>
                <w:kern w:val="0"/>
              </w:rPr>
              <w:t xml:space="preserve"> </w:t>
            </w:r>
          </w:p>
          <w:p w14:paraId="741A636F" w14:textId="67036F1D" w:rsidR="005E2FB4" w:rsidRDefault="005E2FB4">
            <w:pPr>
              <w:rPr>
                <w:rFonts w:ascii="Times New Roman" w:hAnsi="Times New Roman" w:cs="Times New Roman"/>
                <w:szCs w:val="24"/>
                <w:lang w:eastAsia="zh-HK"/>
              </w:rPr>
            </w:pPr>
            <w:r w:rsidRPr="005E2FB4">
              <w:rPr>
                <w:rFonts w:ascii="Times New Roman" w:hAnsi="Times New Roman" w:cs="Times New Roman"/>
                <w:b/>
                <w:bCs/>
                <w:color w:val="000000"/>
              </w:rPr>
              <w:t>b.</w:t>
            </w:r>
            <w:r>
              <w:rPr>
                <w:rFonts w:ascii="Times New Roman" w:hAnsi="Times New Roman" w:cs="Times New Roman"/>
                <w:color w:val="000000"/>
              </w:rPr>
              <w:t xml:space="preserve"> </w:t>
            </w:r>
            <w:r>
              <w:rPr>
                <w:rFonts w:ascii="Times New Roman" w:hAnsi="Times New Roman" w:cs="Times New Roman"/>
                <w:szCs w:val="24"/>
                <w:lang w:eastAsia="zh-HK"/>
              </w:rPr>
              <w:t xml:space="preserve">RCC Lab, </w:t>
            </w:r>
            <w:r w:rsidRPr="005E2FB4">
              <w:rPr>
                <w:rFonts w:ascii="Times New Roman" w:hAnsi="Times New Roman" w:cs="Times New Roman"/>
                <w:szCs w:val="24"/>
                <w:lang w:eastAsia="zh-HK"/>
              </w:rPr>
              <w:t xml:space="preserve">R03, </w:t>
            </w:r>
            <w:r w:rsidRPr="005E2FB4">
              <w:rPr>
                <w:rFonts w:ascii="Times New Roman" w:hAnsi="Times New Roman" w:cs="Times New Roman"/>
                <w:color w:val="000000"/>
                <w:kern w:val="0"/>
              </w:rPr>
              <w:t>Building 19W, Hong Kong Science Park</w:t>
            </w:r>
          </w:p>
          <w:p w14:paraId="077E9F58" w14:textId="33658599" w:rsidR="005E2FB4" w:rsidRDefault="005E2FB4">
            <w:pPr>
              <w:rPr>
                <w:rFonts w:ascii="Times New Roman" w:hAnsi="Times New Roman" w:cs="Times New Roman"/>
                <w:lang w:eastAsia="zh-HK"/>
              </w:rPr>
            </w:pPr>
            <w:r w:rsidRPr="00A73297">
              <w:rPr>
                <w:rFonts w:ascii="Times New Roman" w:hAnsi="Times New Roman" w:cs="Times New Roman"/>
                <w:szCs w:val="24"/>
                <w:lang w:eastAsia="zh-HK"/>
              </w:rPr>
              <w:t>(Please refer to Section 2.2 of Part II – Technical Specification)</w:t>
            </w:r>
          </w:p>
        </w:tc>
        <w:tc>
          <w:tcPr>
            <w:tcW w:w="1170" w:type="dxa"/>
          </w:tcPr>
          <w:p w14:paraId="1FB39510" w14:textId="03200515" w:rsidR="00680B03" w:rsidRDefault="00220539">
            <w:pPr>
              <w:jc w:val="center"/>
              <w:rPr>
                <w:rFonts w:ascii="Times New Roman" w:hAnsi="Times New Roman" w:cs="Times New Roman"/>
                <w:szCs w:val="24"/>
                <w:lang w:eastAsia="zh-HK"/>
              </w:rPr>
            </w:pPr>
            <w:r>
              <w:rPr>
                <w:rFonts w:ascii="Times New Roman" w:hAnsi="Times New Roman" w:cs="Times New Roman"/>
                <w:szCs w:val="24"/>
                <w:lang w:eastAsia="zh-HK"/>
              </w:rPr>
              <w:t xml:space="preserve">1 </w:t>
            </w:r>
            <w:r w:rsidR="0013643C">
              <w:rPr>
                <w:rFonts w:ascii="Times New Roman" w:eastAsia="SimSun" w:hAnsi="Times New Roman" w:cs="Times New Roman"/>
                <w:szCs w:val="24"/>
                <w:lang w:eastAsia="zh-CN"/>
              </w:rPr>
              <w:t>AU</w:t>
            </w:r>
          </w:p>
        </w:tc>
        <w:tc>
          <w:tcPr>
            <w:tcW w:w="1666" w:type="dxa"/>
          </w:tcPr>
          <w:p w14:paraId="476A5317" w14:textId="77777777" w:rsidR="00680B03" w:rsidRDefault="00680B03">
            <w:pPr>
              <w:jc w:val="center"/>
              <w:rPr>
                <w:rFonts w:ascii="Times New Roman" w:hAnsi="Times New Roman" w:cs="Times New Roman"/>
                <w:szCs w:val="24"/>
                <w:lang w:eastAsia="zh-HK"/>
              </w:rPr>
            </w:pPr>
          </w:p>
        </w:tc>
        <w:tc>
          <w:tcPr>
            <w:tcW w:w="1439" w:type="dxa"/>
          </w:tcPr>
          <w:p w14:paraId="55026FBF" w14:textId="77777777" w:rsidR="00680B03" w:rsidRDefault="00680B03">
            <w:pPr>
              <w:jc w:val="center"/>
              <w:rPr>
                <w:rFonts w:ascii="Times New Roman" w:hAnsi="Times New Roman" w:cs="Times New Roman"/>
                <w:szCs w:val="24"/>
                <w:lang w:eastAsia="zh-HK"/>
              </w:rPr>
            </w:pPr>
          </w:p>
        </w:tc>
      </w:tr>
      <w:tr w:rsidR="00746C5C" w14:paraId="78FEFEF9" w14:textId="77777777" w:rsidTr="00666C74">
        <w:trPr>
          <w:trHeight w:val="818"/>
        </w:trPr>
        <w:tc>
          <w:tcPr>
            <w:tcW w:w="733" w:type="dxa"/>
          </w:tcPr>
          <w:p w14:paraId="3A2B46AE" w14:textId="16E84DE1" w:rsidR="00746C5C" w:rsidRPr="002C72F8" w:rsidRDefault="00746C5C">
            <w:pPr>
              <w:jc w:val="center"/>
              <w:rPr>
                <w:rFonts w:ascii="Times New Roman" w:hAnsi="Times New Roman" w:cs="Times New Roman"/>
                <w:b/>
                <w:bCs/>
                <w:szCs w:val="24"/>
                <w:lang w:eastAsia="zh-HK"/>
              </w:rPr>
            </w:pPr>
            <w:r w:rsidRPr="002C72F8">
              <w:rPr>
                <w:rFonts w:ascii="Times New Roman" w:hAnsi="Times New Roman" w:cs="Times New Roman"/>
                <w:b/>
                <w:bCs/>
                <w:szCs w:val="24"/>
                <w:lang w:eastAsia="zh-HK"/>
              </w:rPr>
              <w:t>2</w:t>
            </w:r>
          </w:p>
        </w:tc>
        <w:tc>
          <w:tcPr>
            <w:tcW w:w="4752" w:type="dxa"/>
          </w:tcPr>
          <w:p w14:paraId="2FB8D206" w14:textId="4496E521" w:rsidR="00746C5C" w:rsidRPr="002C72F8" w:rsidRDefault="00746C5C" w:rsidP="00746C5C">
            <w:pPr>
              <w:rPr>
                <w:rFonts w:ascii="Times New Roman" w:hAnsi="Times New Roman" w:cs="Times New Roman"/>
                <w:color w:val="000000"/>
                <w:kern w:val="0"/>
                <w:lang w:val="en-GB"/>
              </w:rPr>
            </w:pPr>
            <w:r w:rsidRPr="002C72F8">
              <w:rPr>
                <w:rFonts w:ascii="Times New Roman" w:hAnsi="Times New Roman" w:cs="Times New Roman"/>
                <w:color w:val="000000"/>
                <w:kern w:val="0"/>
              </w:rPr>
              <w:t>Cost of Insurances per</w:t>
            </w:r>
            <w:r w:rsidRPr="002C72F8">
              <w:rPr>
                <w:rFonts w:ascii="Times New Roman" w:hAnsi="Times New Roman" w:cs="Times New Roman"/>
                <w:color w:val="000000"/>
              </w:rPr>
              <w:t xml:space="preserve"> the requirements as stated in </w:t>
            </w:r>
            <w:r w:rsidRPr="002C72F8">
              <w:rPr>
                <w:rFonts w:ascii="Times New Roman" w:hAnsi="Times New Roman" w:cs="Times New Roman"/>
                <w:color w:val="000000"/>
                <w:kern w:val="0"/>
              </w:rPr>
              <w:t xml:space="preserve">Part I – General Specification, Section 5 </w:t>
            </w:r>
          </w:p>
          <w:p w14:paraId="29434AF1" w14:textId="605DFB08" w:rsidR="00746C5C" w:rsidRPr="002C72F8" w:rsidRDefault="00746C5C">
            <w:pPr>
              <w:rPr>
                <w:rFonts w:ascii="Times New Roman" w:hAnsi="Times New Roman" w:cs="Times New Roman"/>
                <w:color w:val="000000"/>
                <w:kern w:val="0"/>
              </w:rPr>
            </w:pPr>
            <w:r w:rsidRPr="002C72F8">
              <w:rPr>
                <w:rFonts w:ascii="Times New Roman" w:hAnsi="Times New Roman" w:cs="Times New Roman"/>
                <w:color w:val="000000"/>
                <w:kern w:val="0"/>
              </w:rPr>
              <w:t xml:space="preserve"> </w:t>
            </w:r>
          </w:p>
        </w:tc>
        <w:tc>
          <w:tcPr>
            <w:tcW w:w="1170" w:type="dxa"/>
          </w:tcPr>
          <w:p w14:paraId="159ECF34" w14:textId="5AF955C8" w:rsidR="00746C5C" w:rsidRPr="002C72F8" w:rsidRDefault="00746C5C">
            <w:pPr>
              <w:jc w:val="center"/>
              <w:rPr>
                <w:rFonts w:ascii="Times New Roman" w:hAnsi="Times New Roman" w:cs="Times New Roman"/>
                <w:szCs w:val="24"/>
                <w:lang w:eastAsia="zh-HK"/>
              </w:rPr>
            </w:pPr>
            <w:r w:rsidRPr="002C72F8">
              <w:rPr>
                <w:rFonts w:ascii="Times New Roman" w:hAnsi="Times New Roman" w:cs="Times New Roman"/>
                <w:szCs w:val="24"/>
                <w:lang w:eastAsia="zh-HK"/>
              </w:rPr>
              <w:t>1AU</w:t>
            </w:r>
          </w:p>
        </w:tc>
        <w:tc>
          <w:tcPr>
            <w:tcW w:w="1666" w:type="dxa"/>
          </w:tcPr>
          <w:p w14:paraId="087FB498" w14:textId="486A9738" w:rsidR="00746C5C" w:rsidRPr="002C72F8" w:rsidRDefault="00746C5C">
            <w:pPr>
              <w:jc w:val="center"/>
              <w:rPr>
                <w:rFonts w:ascii="Times New Roman" w:hAnsi="Times New Roman" w:cs="Times New Roman"/>
                <w:szCs w:val="24"/>
                <w:lang w:eastAsia="zh-HK"/>
              </w:rPr>
            </w:pPr>
            <w:r w:rsidRPr="002C72F8">
              <w:rPr>
                <w:rFonts w:ascii="Times New Roman" w:hAnsi="Times New Roman" w:cs="Times New Roman"/>
                <w:szCs w:val="24"/>
                <w:lang w:eastAsia="zh-HK"/>
              </w:rPr>
              <w:t>INCLUDED</w:t>
            </w:r>
          </w:p>
        </w:tc>
        <w:tc>
          <w:tcPr>
            <w:tcW w:w="1439" w:type="dxa"/>
          </w:tcPr>
          <w:p w14:paraId="263FCF43" w14:textId="16E46AF4" w:rsidR="00746C5C" w:rsidRPr="002C72F8" w:rsidRDefault="00746C5C">
            <w:pPr>
              <w:jc w:val="center"/>
              <w:rPr>
                <w:rFonts w:ascii="Times New Roman" w:hAnsi="Times New Roman" w:cs="Times New Roman"/>
                <w:szCs w:val="24"/>
                <w:lang w:eastAsia="zh-HK"/>
              </w:rPr>
            </w:pPr>
            <w:r w:rsidRPr="002C72F8">
              <w:rPr>
                <w:rFonts w:ascii="Times New Roman" w:hAnsi="Times New Roman" w:cs="Times New Roman"/>
                <w:szCs w:val="24"/>
                <w:lang w:eastAsia="zh-HK"/>
              </w:rPr>
              <w:t>INCLUDED</w:t>
            </w:r>
          </w:p>
        </w:tc>
      </w:tr>
      <w:tr w:rsidR="00680B03" w14:paraId="387B8060" w14:textId="77777777" w:rsidTr="00666C74">
        <w:trPr>
          <w:trHeight w:val="411"/>
        </w:trPr>
        <w:tc>
          <w:tcPr>
            <w:tcW w:w="733" w:type="dxa"/>
          </w:tcPr>
          <w:p w14:paraId="1A7CE651" w14:textId="50141803" w:rsidR="00680B03" w:rsidRPr="002C72F8" w:rsidRDefault="00746C5C">
            <w:pPr>
              <w:jc w:val="center"/>
              <w:rPr>
                <w:rFonts w:ascii="Times New Roman" w:hAnsi="Times New Roman" w:cs="Times New Roman"/>
                <w:b/>
                <w:bCs/>
                <w:szCs w:val="24"/>
                <w:lang w:eastAsia="zh-HK"/>
              </w:rPr>
            </w:pPr>
            <w:r w:rsidRPr="002C72F8">
              <w:rPr>
                <w:rFonts w:ascii="Times New Roman" w:hAnsi="Times New Roman" w:cs="Times New Roman"/>
                <w:b/>
                <w:bCs/>
                <w:szCs w:val="24"/>
                <w:lang w:eastAsia="zh-HK"/>
              </w:rPr>
              <w:t>3</w:t>
            </w:r>
          </w:p>
        </w:tc>
        <w:tc>
          <w:tcPr>
            <w:tcW w:w="4752" w:type="dxa"/>
          </w:tcPr>
          <w:p w14:paraId="449C704A" w14:textId="77777777" w:rsidR="00680B03" w:rsidRPr="002C72F8" w:rsidRDefault="00220539">
            <w:pPr>
              <w:pStyle w:val="Default"/>
              <w:rPr>
                <w:lang w:val="en-HK"/>
              </w:rPr>
            </w:pPr>
            <w:r w:rsidRPr="002C72F8">
              <w:rPr>
                <w:lang w:val="en-HK"/>
              </w:rPr>
              <w:t xml:space="preserve">(Others if any, please specify) </w:t>
            </w:r>
          </w:p>
        </w:tc>
        <w:tc>
          <w:tcPr>
            <w:tcW w:w="1170" w:type="dxa"/>
          </w:tcPr>
          <w:p w14:paraId="408CAFEF" w14:textId="77777777" w:rsidR="00680B03" w:rsidRPr="002C72F8" w:rsidRDefault="00680B03">
            <w:pPr>
              <w:jc w:val="center"/>
              <w:rPr>
                <w:rFonts w:ascii="Times New Roman" w:hAnsi="Times New Roman" w:cs="Times New Roman"/>
                <w:szCs w:val="24"/>
                <w:lang w:eastAsia="zh-HK"/>
              </w:rPr>
            </w:pPr>
          </w:p>
        </w:tc>
        <w:tc>
          <w:tcPr>
            <w:tcW w:w="1666" w:type="dxa"/>
          </w:tcPr>
          <w:p w14:paraId="704630A0" w14:textId="77777777" w:rsidR="00680B03" w:rsidRPr="002C72F8" w:rsidRDefault="00680B03">
            <w:pPr>
              <w:jc w:val="center"/>
              <w:rPr>
                <w:rFonts w:ascii="Times New Roman" w:hAnsi="Times New Roman" w:cs="Times New Roman"/>
                <w:szCs w:val="24"/>
                <w:lang w:eastAsia="zh-HK"/>
              </w:rPr>
            </w:pPr>
          </w:p>
        </w:tc>
        <w:tc>
          <w:tcPr>
            <w:tcW w:w="1439" w:type="dxa"/>
          </w:tcPr>
          <w:p w14:paraId="4FC44AEF" w14:textId="77777777" w:rsidR="00680B03" w:rsidRPr="002C72F8" w:rsidRDefault="00680B03">
            <w:pPr>
              <w:jc w:val="center"/>
              <w:rPr>
                <w:rFonts w:ascii="Times New Roman" w:hAnsi="Times New Roman" w:cs="Times New Roman"/>
                <w:szCs w:val="24"/>
                <w:lang w:eastAsia="zh-HK"/>
              </w:rPr>
            </w:pPr>
          </w:p>
        </w:tc>
      </w:tr>
      <w:tr w:rsidR="00680B03" w14:paraId="41B669BE" w14:textId="77777777" w:rsidTr="00666C74">
        <w:trPr>
          <w:trHeight w:val="395"/>
        </w:trPr>
        <w:tc>
          <w:tcPr>
            <w:tcW w:w="8321" w:type="dxa"/>
            <w:gridSpan w:val="4"/>
          </w:tcPr>
          <w:p w14:paraId="74F8BCA3" w14:textId="77777777" w:rsidR="00680B03" w:rsidRDefault="00220539">
            <w:pPr>
              <w:jc w:val="right"/>
              <w:rPr>
                <w:rFonts w:ascii="Times New Roman" w:hAnsi="Times New Roman" w:cs="Times New Roman"/>
                <w:b/>
                <w:bCs/>
                <w:szCs w:val="24"/>
                <w:lang w:eastAsia="zh-HK"/>
              </w:rPr>
            </w:pPr>
            <w:r>
              <w:rPr>
                <w:rFonts w:ascii="Times New Roman" w:hAnsi="Times New Roman" w:cs="Times New Roman"/>
                <w:b/>
                <w:bCs/>
                <w:szCs w:val="24"/>
                <w:lang w:eastAsia="zh-HK"/>
              </w:rPr>
              <w:t>Total price</w:t>
            </w:r>
          </w:p>
        </w:tc>
        <w:tc>
          <w:tcPr>
            <w:tcW w:w="1439" w:type="dxa"/>
          </w:tcPr>
          <w:p w14:paraId="0569AA49" w14:textId="77777777" w:rsidR="00680B03" w:rsidRDefault="00680B03">
            <w:pPr>
              <w:jc w:val="center"/>
              <w:rPr>
                <w:rFonts w:ascii="Times New Roman" w:hAnsi="Times New Roman" w:cs="Times New Roman"/>
                <w:szCs w:val="24"/>
                <w:lang w:eastAsia="zh-HK"/>
              </w:rPr>
            </w:pPr>
          </w:p>
        </w:tc>
      </w:tr>
    </w:tbl>
    <w:p w14:paraId="3559939F" w14:textId="77777777" w:rsidR="00680B03" w:rsidRDefault="00680B03">
      <w:pPr>
        <w:jc w:val="both"/>
        <w:rPr>
          <w:rFonts w:ascii="Times New Roman" w:hAnsi="Times New Roman" w:cs="Times New Roman"/>
          <w:szCs w:val="24"/>
          <w:lang w:eastAsia="zh-HK"/>
        </w:rPr>
      </w:pPr>
    </w:p>
    <w:p w14:paraId="48811BB8" w14:textId="77777777" w:rsidR="00680B03" w:rsidRDefault="00220539">
      <w:pPr>
        <w:pStyle w:val="ListParagraph"/>
        <w:numPr>
          <w:ilvl w:val="0"/>
          <w:numId w:val="21"/>
        </w:numPr>
        <w:tabs>
          <w:tab w:val="left" w:pos="-720"/>
        </w:tabs>
        <w:suppressAutoHyphens/>
        <w:ind w:leftChars="0"/>
        <w:jc w:val="both"/>
        <w:rPr>
          <w:rFonts w:ascii="Times New Roman" w:hAnsi="Times New Roman" w:cs="Times New Roman"/>
          <w:b/>
          <w:szCs w:val="24"/>
          <w:lang w:val="en-GB"/>
        </w:rPr>
      </w:pPr>
      <w:r>
        <w:rPr>
          <w:rFonts w:ascii="Times New Roman" w:hAnsi="Times New Roman" w:cs="Times New Roman"/>
          <w:b/>
          <w:szCs w:val="24"/>
          <w:lang w:val="en-GB"/>
        </w:rPr>
        <w:t>Payment Term</w:t>
      </w:r>
    </w:p>
    <w:p w14:paraId="1C113D55" w14:textId="77777777" w:rsidR="00680B03" w:rsidRPr="005D2618" w:rsidRDefault="00220539">
      <w:pPr>
        <w:widowControl/>
        <w:autoSpaceDE w:val="0"/>
        <w:autoSpaceDN w:val="0"/>
        <w:adjustRightInd w:val="0"/>
        <w:ind w:left="426"/>
        <w:rPr>
          <w:rFonts w:ascii="Times New Roman" w:hAnsi="Times New Roman" w:cs="Times New Roman"/>
          <w:kern w:val="0"/>
          <w:szCs w:val="24"/>
          <w:lang w:val="en-HK"/>
        </w:rPr>
      </w:pPr>
      <w:r w:rsidRPr="005D2618">
        <w:rPr>
          <w:rFonts w:ascii="Times New Roman" w:hAnsi="Times New Roman" w:cs="Times New Roman"/>
          <w:kern w:val="0"/>
          <w:szCs w:val="24"/>
          <w:lang w:val="en-HK"/>
        </w:rPr>
        <w:t>Please specify the alternative payment schedule and terms if payment term as stated in section 3 of Part I – General Specification is not acceptable by the Supplier:</w:t>
      </w:r>
    </w:p>
    <w:p w14:paraId="5C6AB766" w14:textId="77777777" w:rsidR="00680B03" w:rsidRDefault="00220539">
      <w:pPr>
        <w:ind w:left="426"/>
        <w:jc w:val="both"/>
        <w:rPr>
          <w:rFonts w:ascii="Times New Roman" w:hAnsi="Times New Roman" w:cs="Times New Roman"/>
          <w:kern w:val="0"/>
          <w:szCs w:val="24"/>
          <w:lang w:val="zh-CN"/>
        </w:rPr>
      </w:pPr>
      <w:r>
        <w:rPr>
          <w:rFonts w:ascii="Times New Roman" w:hAnsi="Times New Roman" w:cs="Times New Roman"/>
          <w:kern w:val="0"/>
          <w:szCs w:val="24"/>
          <w:lang w:val="zh-CN"/>
        </w:rPr>
        <w:t>______________________________________________________________________________________________________________________________________________</w:t>
      </w:r>
    </w:p>
    <w:p w14:paraId="050AB5E0" w14:textId="77777777" w:rsidR="00680B03" w:rsidRDefault="00680B03">
      <w:pPr>
        <w:jc w:val="both"/>
        <w:rPr>
          <w:rFonts w:ascii="Times New Roman" w:hAnsi="Times New Roman" w:cs="Times New Roman"/>
          <w:szCs w:val="24"/>
          <w:lang w:eastAsia="zh-HK"/>
        </w:rPr>
      </w:pPr>
    </w:p>
    <w:p w14:paraId="06F0027C" w14:textId="77777777" w:rsidR="00680B03" w:rsidRDefault="00220539">
      <w:pPr>
        <w:pStyle w:val="ListParagraph"/>
        <w:numPr>
          <w:ilvl w:val="0"/>
          <w:numId w:val="21"/>
        </w:numPr>
        <w:tabs>
          <w:tab w:val="left" w:pos="-720"/>
        </w:tabs>
        <w:suppressAutoHyphens/>
        <w:ind w:leftChars="0"/>
        <w:jc w:val="both"/>
        <w:rPr>
          <w:rFonts w:ascii="Times New Roman" w:hAnsi="Times New Roman" w:cs="Times New Roman"/>
          <w:b/>
          <w:szCs w:val="24"/>
          <w:lang w:val="en-GB"/>
        </w:rPr>
      </w:pPr>
      <w:r>
        <w:rPr>
          <w:rFonts w:ascii="Times New Roman" w:hAnsi="Times New Roman" w:cs="Times New Roman"/>
          <w:b/>
          <w:szCs w:val="24"/>
          <w:lang w:val="en-GB"/>
        </w:rPr>
        <w:t>Validity of Quoted Prices</w:t>
      </w:r>
    </w:p>
    <w:p w14:paraId="409BF3B0" w14:textId="77777777" w:rsidR="00680B03" w:rsidRDefault="00680B03">
      <w:pPr>
        <w:jc w:val="both"/>
        <w:rPr>
          <w:rFonts w:ascii="Times New Roman" w:hAnsi="Times New Roman" w:cs="Times New Roman"/>
          <w:szCs w:val="24"/>
          <w:lang w:eastAsia="zh-HK"/>
        </w:rPr>
      </w:pPr>
    </w:p>
    <w:p w14:paraId="39E079F5" w14:textId="77777777" w:rsidR="00680B03" w:rsidRDefault="00220539">
      <w:pPr>
        <w:suppressAutoHyphens/>
        <w:ind w:leftChars="177" w:left="426" w:hanging="1"/>
        <w:jc w:val="both"/>
        <w:rPr>
          <w:rFonts w:ascii="Times New Roman" w:hAnsi="Times New Roman" w:cs="Times New Roman"/>
          <w:szCs w:val="24"/>
          <w:lang w:val="en-GB"/>
        </w:rPr>
      </w:pPr>
      <w:r>
        <w:rPr>
          <w:rFonts w:ascii="Times New Roman" w:hAnsi="Times New Roman" w:cs="Times New Roman"/>
          <w:szCs w:val="24"/>
          <w:lang w:eastAsia="zh-HK"/>
        </w:rPr>
        <w:lastRenderedPageBreak/>
        <w:t xml:space="preserve">The offer provided above shall </w:t>
      </w:r>
      <w:r>
        <w:rPr>
          <w:rFonts w:ascii="Times New Roman" w:hAnsi="Times New Roman" w:cs="Times New Roman"/>
          <w:szCs w:val="24"/>
          <w:lang w:val="en-GB"/>
        </w:rPr>
        <w:t xml:space="preserve">remain valid and open for acceptance by FLAIR for a period of not less than 90 days after the Tender Closing Date. </w:t>
      </w:r>
      <w:r>
        <w:rPr>
          <w:rFonts w:ascii="Times New Roman" w:hAnsi="Times New Roman" w:cs="Times New Roman"/>
          <w:szCs w:val="24"/>
          <w:lang w:eastAsia="zh-HK"/>
        </w:rPr>
        <w:t>No change shall be made without the prior consent of FLAIR.</w:t>
      </w:r>
    </w:p>
    <w:p w14:paraId="73B38FBB" w14:textId="77777777" w:rsidR="00680B03" w:rsidRDefault="00680B03">
      <w:pPr>
        <w:jc w:val="both"/>
        <w:rPr>
          <w:rFonts w:ascii="Times New Roman" w:hAnsi="Times New Roman" w:cs="Times New Roman"/>
          <w:szCs w:val="24"/>
          <w:lang w:val="en-GB" w:eastAsia="zh-HK"/>
        </w:rPr>
      </w:pPr>
    </w:p>
    <w:p w14:paraId="4A9DF012" w14:textId="77777777" w:rsidR="00680B03" w:rsidRDefault="00220539">
      <w:pPr>
        <w:jc w:val="both"/>
        <w:rPr>
          <w:rFonts w:ascii="Times New Roman" w:hAnsi="Times New Roman" w:cs="Times New Roman"/>
          <w:szCs w:val="24"/>
          <w:lang w:eastAsia="zh-HK"/>
        </w:rPr>
      </w:pPr>
      <w:r>
        <w:rPr>
          <w:rFonts w:ascii="Times New Roman" w:hAnsi="Times New Roman" w:cs="Times New Roman"/>
          <w:szCs w:val="24"/>
          <w:lang w:eastAsia="zh-HK"/>
        </w:rPr>
        <w:t>Remarks:</w:t>
      </w:r>
    </w:p>
    <w:p w14:paraId="7F3A5C87" w14:textId="7111EE00" w:rsidR="00680B03" w:rsidRDefault="00220539">
      <w:pPr>
        <w:jc w:val="both"/>
        <w:rPr>
          <w:rFonts w:ascii="Times New Roman" w:hAnsi="Times New Roman" w:cs="Times New Roman"/>
          <w:color w:val="FF0000"/>
          <w:szCs w:val="24"/>
          <w:lang w:eastAsia="zh-HK"/>
        </w:rPr>
      </w:pPr>
      <w:r>
        <w:rPr>
          <w:rFonts w:ascii="Times New Roman" w:hAnsi="Times New Roman" w:cs="Times New Roman"/>
          <w:szCs w:val="24"/>
          <w:lang w:eastAsia="zh-HK"/>
        </w:rPr>
        <w:t>The submitted pricing proposal must comply with the submitted technical proposal in accordance with those requirements set by FLAIR in “Part I – General Specification” and “Part II –Technical Specification”.</w:t>
      </w:r>
    </w:p>
    <w:sectPr w:rsidR="00680B03">
      <w:headerReference w:type="default" r:id="rId14"/>
      <w:footerReference w:type="default" r:id="rId15"/>
      <w:pgSz w:w="11906" w:h="16838"/>
      <w:pgMar w:top="1440" w:right="1276" w:bottom="1440" w:left="1276" w:header="425"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E1EF9" w14:textId="77777777" w:rsidR="00986104" w:rsidRDefault="00986104">
      <w:r>
        <w:separator/>
      </w:r>
    </w:p>
  </w:endnote>
  <w:endnote w:type="continuationSeparator" w:id="0">
    <w:p w14:paraId="748D7724" w14:textId="77777777" w:rsidR="00986104" w:rsidRDefault="00986104">
      <w:r>
        <w:continuationSeparator/>
      </w:r>
    </w:p>
  </w:endnote>
  <w:endnote w:type="continuationNotice" w:id="1">
    <w:p w14:paraId="689D9CBB" w14:textId="77777777" w:rsidR="00986104" w:rsidRDefault="00986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6AD8C" w14:textId="77777777" w:rsidR="00680B03" w:rsidRDefault="00220539">
    <w:pPr>
      <w:pStyle w:val="Footer"/>
      <w:jc w:val="both"/>
      <w:rPr>
        <w:rFonts w:ascii="Times New Roman" w:hAnsi="Times New Roman" w:cs="Times New Roman"/>
        <w:lang w:eastAsia="zh-HK"/>
      </w:rPr>
    </w:pPr>
    <w:r>
      <w:rPr>
        <w:rStyle w:val="PageNumber"/>
        <w:rFonts w:ascii="Times New Roman" w:hAnsi="Times New Roman" w:cs="Times New Roman"/>
        <w:lang w:eastAsia="zh-HK"/>
      </w:rPr>
      <w:t>(Rev.: 11/2021)</w:t>
    </w:r>
    <w:r>
      <w:rPr>
        <w:rStyle w:val="PageNumber"/>
        <w:rFonts w:ascii="Times New Roman" w:hAnsi="Times New Roman" w:cs="Times New Roman"/>
        <w:lang w:eastAsia="zh-HK"/>
      </w:rPr>
      <w:tab/>
    </w:r>
    <w:r>
      <w:rPr>
        <w:rStyle w:val="PageNumber"/>
        <w:rFonts w:ascii="Times New Roman" w:hAnsi="Times New Roman" w:cs="Times New Roman"/>
        <w:lang w:eastAsia="zh-HK"/>
      </w:rPr>
      <w:tab/>
    </w:r>
    <w:r>
      <w:rPr>
        <w:rStyle w:val="PageNumber"/>
        <w:rFonts w:ascii="Times New Roman" w:hAnsi="Times New Roman" w:cs="Times New Roman"/>
        <w:lang w:eastAsia="zh-HK"/>
      </w:rPr>
      <w:tab/>
    </w:r>
    <w:r>
      <w:rPr>
        <w:rStyle w:val="PageNumber"/>
        <w:rFonts w:ascii="Times New Roman" w:hAnsi="Times New Roman" w:cs="Times New Roman"/>
      </w:rPr>
      <w:fldChar w:fldCharType="begin"/>
    </w:r>
    <w:r>
      <w:rPr>
        <w:rStyle w:val="PageNumber"/>
        <w:rFonts w:ascii="Times New Roman" w:hAnsi="Times New Roman" w:cs="Times New Roman"/>
      </w:rPr>
      <w:instrText xml:space="preserve"> PAGE </w:instrText>
    </w:r>
    <w:r>
      <w:rPr>
        <w:rStyle w:val="PageNumber"/>
        <w:rFonts w:ascii="Times New Roman" w:hAnsi="Times New Roman" w:cs="Times New Roman"/>
      </w:rPr>
      <w:fldChar w:fldCharType="separate"/>
    </w:r>
    <w:r>
      <w:rPr>
        <w:rStyle w:val="PageNumber"/>
        <w:rFonts w:ascii="Times New Roman" w:hAnsi="Times New Roman" w:cs="Times New Roman"/>
      </w:rPr>
      <w:t>21</w:t>
    </w:r>
    <w:r>
      <w:rPr>
        <w:rStyle w:val="PageNumber"/>
        <w:rFonts w:ascii="Times New Roman" w:hAnsi="Times New Roman" w:cs="Times New Roman"/>
      </w:rPr>
      <w:fldChar w:fldCharType="end"/>
    </w:r>
    <w:r>
      <w:rPr>
        <w:rStyle w:val="PageNumber"/>
        <w:rFonts w:ascii="Times New Roman" w:hAnsi="Times New Roman" w:cs="Times New Roman"/>
      </w:rPr>
      <w:t>of</w:t>
    </w:r>
    <w:r>
      <w:rPr>
        <w:rStyle w:val="PageNumber"/>
        <w:rFonts w:ascii="Times New Roman" w:hAnsi="Times New Roman" w:cs="Times New Roman"/>
      </w:rPr>
      <w:fldChar w:fldCharType="begin"/>
    </w:r>
    <w:r>
      <w:rPr>
        <w:rStyle w:val="PageNumber"/>
        <w:rFonts w:ascii="Times New Roman" w:hAnsi="Times New Roman" w:cs="Times New Roman"/>
      </w:rPr>
      <w:instrText xml:space="preserve"> NUMPAGES </w:instrText>
    </w:r>
    <w:r>
      <w:rPr>
        <w:rStyle w:val="PageNumber"/>
        <w:rFonts w:ascii="Times New Roman" w:hAnsi="Times New Roman" w:cs="Times New Roman"/>
      </w:rPr>
      <w:fldChar w:fldCharType="separate"/>
    </w:r>
    <w:r>
      <w:rPr>
        <w:rStyle w:val="PageNumber"/>
        <w:rFonts w:ascii="Times New Roman" w:hAnsi="Times New Roman" w:cs="Times New Roman"/>
      </w:rPr>
      <w:t>22</w:t>
    </w:r>
    <w:r>
      <w:rPr>
        <w:rStyle w:val="PageNumbe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6FDF1" w14:textId="77777777" w:rsidR="00986104" w:rsidRDefault="00986104">
      <w:r>
        <w:separator/>
      </w:r>
    </w:p>
  </w:footnote>
  <w:footnote w:type="continuationSeparator" w:id="0">
    <w:p w14:paraId="42461C5B" w14:textId="77777777" w:rsidR="00986104" w:rsidRDefault="00986104">
      <w:r>
        <w:continuationSeparator/>
      </w:r>
    </w:p>
  </w:footnote>
  <w:footnote w:type="continuationNotice" w:id="1">
    <w:p w14:paraId="116CF70D" w14:textId="77777777" w:rsidR="00986104" w:rsidRDefault="00986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40658" w14:textId="77777777" w:rsidR="00680B03" w:rsidRDefault="00220539">
    <w:pPr>
      <w:pStyle w:val="Header"/>
      <w:tabs>
        <w:tab w:val="clear" w:pos="4153"/>
        <w:tab w:val="clear" w:pos="8306"/>
      </w:tabs>
      <w:rPr>
        <w:rFonts w:ascii="Times New Roman" w:hAnsi="Times New Roman" w:cs="Times New Roman"/>
      </w:rPr>
    </w:pPr>
    <w:r>
      <w:rPr>
        <w:rFonts w:hint="eastAsia"/>
        <w:noProof/>
      </w:rPr>
      <w:drawing>
        <wp:inline distT="0" distB="0" distL="0" distR="0" wp14:anchorId="3B461EE1" wp14:editId="0C1B7568">
          <wp:extent cx="2028825" cy="638175"/>
          <wp:effectExtent l="0" t="0" r="9525" b="9525"/>
          <wp:docPr id="983964843" name="圖片 2" descr="C:\Users\timothyto\AppData\Local\Microsoft\Windows\INetCache\Content.Word\FIAIR logo--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64843" name="圖片 2" descr="C:\Users\timothyto\AppData\Local\Microsoft\Windows\INetCache\Content.Word\FIAIR logo--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28825" cy="638175"/>
                  </a:xfrm>
                  <a:prstGeom prst="rect">
                    <a:avLst/>
                  </a:prstGeom>
                  <a:noFill/>
                  <a:ln>
                    <a:noFill/>
                  </a:ln>
                </pic:spPr>
              </pic:pic>
            </a:graphicData>
          </a:graphic>
        </wp:inline>
      </w:drawing>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hint="eastAsia"/>
        <w:lang w:eastAsia="zh-HK"/>
      </w:rPr>
      <w:tab/>
    </w:r>
    <w:r>
      <w:rPr>
        <w:rFonts w:ascii="Times New Roman" w:hAnsi="Times New Roman" w:cs="Times New Roman"/>
        <w:lang w:eastAsia="zh-HK"/>
      </w:rPr>
      <w:tab/>
      <w:t xml:space="preserve">  </w:t>
    </w:r>
    <w:r>
      <w:rPr>
        <w:rFonts w:ascii="Times New Roman" w:hAnsi="Times New Roman" w:cs="Times New Roman"/>
      </w:rPr>
      <w:t>[Strictly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4FC"/>
    <w:multiLevelType w:val="multilevel"/>
    <w:tmpl w:val="003764FC"/>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lvl>
    <w:lvl w:ilvl="2">
      <w:start w:val="1"/>
      <w:numFmt w:val="decimal"/>
      <w:lvlText w:val="%1.%2.%3."/>
      <w:lvlJc w:val="left"/>
      <w:pPr>
        <w:ind w:left="851" w:hanging="709"/>
      </w:pPr>
      <w:rPr>
        <w:b w:val="0"/>
        <w:bCs w:val="0"/>
        <w:strike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3F57AB1"/>
    <w:multiLevelType w:val="hybridMultilevel"/>
    <w:tmpl w:val="3E7C8292"/>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4E45D18"/>
    <w:multiLevelType w:val="multilevel"/>
    <w:tmpl w:val="04E45D18"/>
    <w:lvl w:ilvl="0">
      <w:start w:val="1"/>
      <w:numFmt w:val="decimal"/>
      <w:lvlText w:val="%1."/>
      <w:lvlJc w:val="left"/>
      <w:pPr>
        <w:tabs>
          <w:tab w:val="left" w:pos="420"/>
        </w:tabs>
        <w:ind w:left="845" w:hanging="425"/>
      </w:pPr>
      <w:rPr>
        <w:rFonts w:ascii="Times New Roman" w:hAnsi="Times New Roman" w:cs="Times New Roman" w:hint="default"/>
      </w:rPr>
    </w:lvl>
    <w:lvl w:ilvl="1">
      <w:start w:val="1"/>
      <w:numFmt w:val="decimal"/>
      <w:lvlText w:val="%1.%2."/>
      <w:lvlJc w:val="left"/>
      <w:pPr>
        <w:tabs>
          <w:tab w:val="left" w:pos="420"/>
        </w:tabs>
        <w:ind w:left="845" w:hanging="425"/>
      </w:pPr>
      <w:rPr>
        <w:rFonts w:hint="default"/>
        <w:b/>
        <w:bCs/>
      </w:rPr>
    </w:lvl>
    <w:lvl w:ilvl="2">
      <w:start w:val="1"/>
      <w:numFmt w:val="decimal"/>
      <w:lvlText w:val="%1.%2.%3."/>
      <w:lvlJc w:val="left"/>
      <w:pPr>
        <w:tabs>
          <w:tab w:val="left" w:pos="420"/>
        </w:tabs>
        <w:ind w:left="845" w:hanging="425"/>
      </w:pPr>
      <w:rPr>
        <w:rFonts w:hint="default"/>
        <w:b w:val="0"/>
        <w:bCs w:val="0"/>
      </w:rPr>
    </w:lvl>
    <w:lvl w:ilvl="3">
      <w:start w:val="1"/>
      <w:numFmt w:val="decimal"/>
      <w:lvlText w:val="%1.%2.%3.%4."/>
      <w:lvlJc w:val="left"/>
      <w:pPr>
        <w:tabs>
          <w:tab w:val="left" w:pos="420"/>
        </w:tabs>
        <w:ind w:left="845" w:hanging="425"/>
      </w:pPr>
      <w:rPr>
        <w:rFonts w:hint="default"/>
      </w:rPr>
    </w:lvl>
    <w:lvl w:ilvl="4">
      <w:start w:val="1"/>
      <w:numFmt w:val="decimal"/>
      <w:lvlText w:val="%1.%2.%3.%4.%5."/>
      <w:lvlJc w:val="left"/>
      <w:pPr>
        <w:tabs>
          <w:tab w:val="left" w:pos="420"/>
        </w:tabs>
        <w:ind w:left="845" w:hanging="425"/>
      </w:pPr>
      <w:rPr>
        <w:rFonts w:hint="default"/>
      </w:rPr>
    </w:lvl>
    <w:lvl w:ilvl="5">
      <w:start w:val="1"/>
      <w:numFmt w:val="decimal"/>
      <w:lvlText w:val="%1.%2.%3.%4.%5.%6."/>
      <w:lvlJc w:val="left"/>
      <w:pPr>
        <w:tabs>
          <w:tab w:val="left" w:pos="420"/>
        </w:tabs>
        <w:ind w:left="845" w:hanging="425"/>
      </w:pPr>
      <w:rPr>
        <w:rFonts w:hint="default"/>
      </w:rPr>
    </w:lvl>
    <w:lvl w:ilvl="6">
      <w:start w:val="1"/>
      <w:numFmt w:val="decimal"/>
      <w:lvlText w:val="%1.%2.%3.%4.%5.%6.%7."/>
      <w:lvlJc w:val="left"/>
      <w:pPr>
        <w:tabs>
          <w:tab w:val="left" w:pos="420"/>
        </w:tabs>
        <w:ind w:left="845" w:hanging="425"/>
      </w:pPr>
      <w:rPr>
        <w:rFonts w:hint="default"/>
      </w:rPr>
    </w:lvl>
    <w:lvl w:ilvl="7">
      <w:start w:val="1"/>
      <w:numFmt w:val="decimal"/>
      <w:lvlText w:val="%1.%2.%3.%4.%5.%6.%7.%8."/>
      <w:lvlJc w:val="left"/>
      <w:pPr>
        <w:tabs>
          <w:tab w:val="left" w:pos="420"/>
        </w:tabs>
        <w:ind w:left="845" w:hanging="425"/>
      </w:pPr>
      <w:rPr>
        <w:rFonts w:hint="default"/>
      </w:rPr>
    </w:lvl>
    <w:lvl w:ilvl="8">
      <w:start w:val="1"/>
      <w:numFmt w:val="decimal"/>
      <w:lvlText w:val="%1.%2.%3.%4.%5.%6.%7.%8.%9."/>
      <w:lvlJc w:val="left"/>
      <w:pPr>
        <w:tabs>
          <w:tab w:val="left" w:pos="420"/>
        </w:tabs>
        <w:ind w:left="845" w:hanging="425"/>
      </w:pPr>
      <w:rPr>
        <w:rFonts w:hint="default"/>
      </w:rPr>
    </w:lvl>
  </w:abstractNum>
  <w:abstractNum w:abstractNumId="3" w15:restartNumberingAfterBreak="0">
    <w:nsid w:val="068371AD"/>
    <w:multiLevelType w:val="multilevel"/>
    <w:tmpl w:val="2FC04C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AD5346"/>
    <w:multiLevelType w:val="multilevel"/>
    <w:tmpl w:val="06AD5346"/>
    <w:lvl w:ilvl="0">
      <w:start w:val="9"/>
      <w:numFmt w:val="decimal"/>
      <w:lvlText w:val="%1."/>
      <w:lvlJc w:val="left"/>
      <w:pPr>
        <w:ind w:left="425" w:hanging="425"/>
      </w:pPr>
      <w:rPr>
        <w:rFonts w:hint="default"/>
        <w:b/>
      </w:rPr>
    </w:lvl>
    <w:lvl w:ilvl="1">
      <w:start w:val="1"/>
      <w:numFmt w:val="decimal"/>
      <w:lvlText w:val="%1.%2."/>
      <w:lvlJc w:val="left"/>
      <w:pPr>
        <w:ind w:left="567" w:hanging="567"/>
      </w:pPr>
      <w:rPr>
        <w:rFonts w:hint="default"/>
        <w:b w:val="0"/>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5" w15:restartNumberingAfterBreak="0">
    <w:nsid w:val="13FD0B03"/>
    <w:multiLevelType w:val="multilevel"/>
    <w:tmpl w:val="13FD0B03"/>
    <w:lvl w:ilvl="0">
      <w:start w:val="1"/>
      <w:numFmt w:val="none"/>
      <w:lvlText w:val="8."/>
      <w:lvlJc w:val="left"/>
      <w:pPr>
        <w:ind w:left="360" w:hanging="360"/>
      </w:pPr>
      <w:rPr>
        <w:rFonts w:hint="eastAsia"/>
      </w:rPr>
    </w:lvl>
    <w:lvl w:ilvl="1">
      <w:start w:val="1"/>
      <w:numFmt w:val="lowerLetter"/>
      <w:lvlText w:val="%2)"/>
      <w:lvlJc w:val="left"/>
      <w:pPr>
        <w:ind w:left="720" w:hanging="360"/>
      </w:pPr>
      <w:rPr>
        <w:rFonts w:hint="eastAsia"/>
      </w:rPr>
    </w:lvl>
    <w:lvl w:ilvl="2">
      <w:start w:val="1"/>
      <w:numFmt w:val="lowerRoman"/>
      <w:lvlText w:val="%3)"/>
      <w:lvlJc w:val="left"/>
      <w:pPr>
        <w:ind w:left="1080" w:hanging="360"/>
      </w:pPr>
      <w:rPr>
        <w:rFonts w:hint="eastAsia"/>
      </w:rPr>
    </w:lvl>
    <w:lvl w:ilvl="3">
      <w:start w:val="1"/>
      <w:numFmt w:val="decimal"/>
      <w:lvlText w:val="(%4)"/>
      <w:lvlJc w:val="left"/>
      <w:pPr>
        <w:ind w:left="1440" w:hanging="360"/>
      </w:pPr>
      <w:rPr>
        <w:rFonts w:hint="eastAsia"/>
      </w:rPr>
    </w:lvl>
    <w:lvl w:ilvl="4">
      <w:start w:val="1"/>
      <w:numFmt w:val="lowerLetter"/>
      <w:lvlText w:val="(%5)"/>
      <w:lvlJc w:val="left"/>
      <w:pPr>
        <w:ind w:left="1800" w:hanging="360"/>
      </w:pPr>
      <w:rPr>
        <w:rFonts w:hint="eastAsia"/>
      </w:rPr>
    </w:lvl>
    <w:lvl w:ilvl="5">
      <w:start w:val="1"/>
      <w:numFmt w:val="lowerRoman"/>
      <w:lvlText w:val="(%6)"/>
      <w:lvlJc w:val="left"/>
      <w:pPr>
        <w:ind w:left="2160" w:hanging="360"/>
      </w:pPr>
      <w:rPr>
        <w:rFonts w:hint="eastAsia"/>
      </w:rPr>
    </w:lvl>
    <w:lvl w:ilvl="6">
      <w:start w:val="1"/>
      <w:numFmt w:val="decimal"/>
      <w:lvlText w:val="%7."/>
      <w:lvlJc w:val="left"/>
      <w:pPr>
        <w:ind w:left="2520" w:hanging="360"/>
      </w:pPr>
      <w:rPr>
        <w:rFonts w:hint="eastAsia"/>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6" w15:restartNumberingAfterBreak="0">
    <w:nsid w:val="14926557"/>
    <w:multiLevelType w:val="multilevel"/>
    <w:tmpl w:val="14926557"/>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6641E03"/>
    <w:multiLevelType w:val="multilevel"/>
    <w:tmpl w:val="16641E0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749775A"/>
    <w:multiLevelType w:val="multilevel"/>
    <w:tmpl w:val="1749775A"/>
    <w:lvl w:ilvl="0">
      <w:start w:val="1"/>
      <w:numFmt w:val="decimal"/>
      <w:lvlText w:val="%1."/>
      <w:lvlJc w:val="left"/>
      <w:pPr>
        <w:ind w:left="425" w:hanging="425"/>
      </w:pPr>
      <w:rPr>
        <w:b/>
      </w:rPr>
    </w:lvl>
    <w:lvl w:ilvl="1">
      <w:start w:val="1"/>
      <w:numFmt w:val="decimal"/>
      <w:lvlText w:val="%1.%2."/>
      <w:lvlJc w:val="left"/>
      <w:pPr>
        <w:ind w:left="567" w:hanging="567"/>
      </w:pPr>
      <w:rPr>
        <w:rFonts w:hint="default"/>
        <w:b w:val="0"/>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9" w15:restartNumberingAfterBreak="0">
    <w:nsid w:val="1CC9079B"/>
    <w:multiLevelType w:val="hybridMultilevel"/>
    <w:tmpl w:val="F1EEB748"/>
    <w:lvl w:ilvl="0" w:tplc="3944436E">
      <w:start w:val="2"/>
      <w:numFmt w:val="decimal"/>
      <w:lvlText w:val="1.%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0" w15:restartNumberingAfterBreak="0">
    <w:nsid w:val="22E43B10"/>
    <w:multiLevelType w:val="hybridMultilevel"/>
    <w:tmpl w:val="D310CA0E"/>
    <w:lvl w:ilvl="0" w:tplc="FCEEF50C">
      <w:start w:val="4"/>
      <w:numFmt w:val="bullet"/>
      <w:lvlText w:val="-"/>
      <w:lvlJc w:val="left"/>
      <w:pPr>
        <w:ind w:left="720" w:hanging="360"/>
      </w:pPr>
      <w:rPr>
        <w:rFonts w:ascii="Arial" w:eastAsia="PMingLiU"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6D43F9B"/>
    <w:multiLevelType w:val="multilevel"/>
    <w:tmpl w:val="26D43F9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2F133B31"/>
    <w:multiLevelType w:val="multilevel"/>
    <w:tmpl w:val="2F133B31"/>
    <w:lvl w:ilvl="0">
      <w:start w:val="6"/>
      <w:numFmt w:val="decimal"/>
      <w:pStyle w:val="TenderTitleLevel1"/>
      <w:lvlText w:val="%1"/>
      <w:lvlJc w:val="left"/>
      <w:pPr>
        <w:tabs>
          <w:tab w:val="left" w:pos="1134"/>
        </w:tabs>
        <w:ind w:left="1134" w:hanging="1134"/>
      </w:pPr>
      <w:rPr>
        <w:rFonts w:hint="eastAsia"/>
        <w:b/>
        <w:i w:val="0"/>
      </w:rPr>
    </w:lvl>
    <w:lvl w:ilvl="1">
      <w:start w:val="1"/>
      <w:numFmt w:val="decimal"/>
      <w:pStyle w:val="TenderTitle2Level"/>
      <w:lvlText w:val="%1.%2"/>
      <w:lvlJc w:val="left"/>
      <w:pPr>
        <w:tabs>
          <w:tab w:val="left" w:pos="1560"/>
        </w:tabs>
        <w:ind w:left="1560" w:hanging="1134"/>
      </w:pPr>
      <w:rPr>
        <w:rFonts w:ascii="Times New Roman" w:hAnsi="Times New Roman" w:cs="Times New Roman" w:hint="default"/>
        <w:b w:val="0"/>
      </w:rPr>
    </w:lvl>
    <w:lvl w:ilvl="2">
      <w:start w:val="1"/>
      <w:numFmt w:val="decimal"/>
      <w:pStyle w:val="TendercontentLevel3"/>
      <w:lvlText w:val="%1.%2.%3"/>
      <w:lvlJc w:val="left"/>
      <w:pPr>
        <w:tabs>
          <w:tab w:val="left" w:pos="1134"/>
        </w:tabs>
        <w:ind w:left="1134" w:hanging="1134"/>
      </w:pPr>
      <w:rPr>
        <w:rFonts w:ascii="Times New Roman" w:hAnsi="Times New Roman" w:cs="Times New Roman" w:hint="default"/>
        <w:b w:val="0"/>
        <w:bCs w:val="0"/>
        <w:i w:val="0"/>
        <w:iCs w:val="0"/>
        <w:caps w:val="0"/>
        <w:smallCaps w:val="0"/>
        <w:strike w:val="0"/>
        <w:dstrike w:val="0"/>
        <w:vanish w:val="0"/>
        <w:color w:val="000000"/>
        <w:spacing w:val="0"/>
        <w:position w:val="0"/>
        <w:sz w:val="24"/>
        <w:szCs w:val="24"/>
        <w:u w:val="none"/>
        <w:vertAlign w:val="baseline"/>
        <w14:shadow w14:blurRad="0" w14:dist="0" w14:dir="0" w14:sx="0" w14:sy="0" w14:kx="0" w14:ky="0" w14:algn="none">
          <w14:srgbClr w14:val="000000"/>
        </w14:shadow>
      </w:rPr>
    </w:lvl>
    <w:lvl w:ilvl="3">
      <w:start w:val="1"/>
      <w:numFmt w:val="lowerLetter"/>
      <w:pStyle w:val="TenderContentPoint"/>
      <w:lvlText w:val="(%4)"/>
      <w:lvlJc w:val="left"/>
      <w:pPr>
        <w:tabs>
          <w:tab w:val="left" w:pos="1701"/>
        </w:tabs>
        <w:ind w:left="1701" w:hanging="567"/>
      </w:pPr>
      <w:rPr>
        <w:rFonts w:hint="eastAsia"/>
      </w:rPr>
    </w:lvl>
    <w:lvl w:ilvl="4">
      <w:start w:val="1"/>
      <w:numFmt w:val="lowerRoman"/>
      <w:pStyle w:val="TenderContentPointLevel2"/>
      <w:lvlText w:val="(%5)"/>
      <w:lvlJc w:val="left"/>
      <w:pPr>
        <w:tabs>
          <w:tab w:val="left" w:pos="1701"/>
        </w:tabs>
        <w:ind w:left="2268" w:hanging="567"/>
      </w:pPr>
      <w:rPr>
        <w:rFonts w:hint="eastAsia"/>
      </w:rPr>
    </w:lvl>
    <w:lvl w:ilvl="5">
      <w:start w:val="1"/>
      <w:numFmt w:val="decimal"/>
      <w:lvlText w:val="%6."/>
      <w:lvlJc w:val="left"/>
      <w:pPr>
        <w:ind w:left="1134" w:hanging="1134"/>
      </w:pPr>
      <w:rPr>
        <w:rFonts w:hint="eastAsia"/>
        <w:b/>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340C7FA4"/>
    <w:multiLevelType w:val="multilevel"/>
    <w:tmpl w:val="340C7FA4"/>
    <w:lvl w:ilvl="0">
      <w:start w:val="1"/>
      <w:numFmt w:val="lowerRoman"/>
      <w:lvlText w:val="(%1)"/>
      <w:lvlJc w:val="left"/>
      <w:pPr>
        <w:ind w:left="1429" w:hanging="360"/>
      </w:pPr>
      <w:rPr>
        <w:rFonts w:hint="default"/>
      </w:rPr>
    </w:lvl>
    <w:lvl w:ilvl="1">
      <w:start w:val="1"/>
      <w:numFmt w:val="bullet"/>
      <w:lvlText w:val=""/>
      <w:lvlJc w:val="left"/>
      <w:pPr>
        <w:ind w:left="2149" w:hanging="360"/>
      </w:pPr>
      <w:rPr>
        <w:rFonts w:ascii="Symbol" w:hAnsi="Symbol" w:hint="default"/>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36BF02F5"/>
    <w:multiLevelType w:val="multilevel"/>
    <w:tmpl w:val="285CC3FE"/>
    <w:lvl w:ilvl="0">
      <w:start w:val="3"/>
      <w:numFmt w:val="decimal"/>
      <w:lvlText w:val="%1"/>
      <w:lvlJc w:val="left"/>
      <w:pPr>
        <w:ind w:left="360" w:hanging="360"/>
      </w:pPr>
      <w:rPr>
        <w:rFonts w:eastAsia="SimSun"/>
      </w:rPr>
    </w:lvl>
    <w:lvl w:ilvl="1">
      <w:start w:val="1"/>
      <w:numFmt w:val="decimal"/>
      <w:lvlText w:val="%1.%2"/>
      <w:lvlJc w:val="left"/>
      <w:pPr>
        <w:ind w:left="502" w:hanging="360"/>
      </w:pPr>
      <w:rPr>
        <w:rFonts w:eastAsia="SimSun"/>
      </w:rPr>
    </w:lvl>
    <w:lvl w:ilvl="2">
      <w:start w:val="1"/>
      <w:numFmt w:val="decimal"/>
      <w:lvlText w:val="%1.%2.%3"/>
      <w:lvlJc w:val="left"/>
      <w:pPr>
        <w:ind w:left="720" w:hanging="720"/>
      </w:pPr>
      <w:rPr>
        <w:rFonts w:eastAsia="SimSun"/>
      </w:rPr>
    </w:lvl>
    <w:lvl w:ilvl="3">
      <w:start w:val="1"/>
      <w:numFmt w:val="decimal"/>
      <w:lvlText w:val="%1.%2.%3.%4"/>
      <w:lvlJc w:val="left"/>
      <w:pPr>
        <w:ind w:left="720" w:hanging="720"/>
      </w:pPr>
      <w:rPr>
        <w:rFonts w:eastAsia="SimSun"/>
      </w:rPr>
    </w:lvl>
    <w:lvl w:ilvl="4">
      <w:start w:val="1"/>
      <w:numFmt w:val="decimal"/>
      <w:lvlText w:val="%1.%2.%3.%4.%5"/>
      <w:lvlJc w:val="left"/>
      <w:pPr>
        <w:ind w:left="1080" w:hanging="1080"/>
      </w:pPr>
      <w:rPr>
        <w:rFonts w:eastAsia="SimSun"/>
      </w:rPr>
    </w:lvl>
    <w:lvl w:ilvl="5">
      <w:start w:val="1"/>
      <w:numFmt w:val="decimal"/>
      <w:lvlText w:val="%1.%2.%3.%4.%5.%6"/>
      <w:lvlJc w:val="left"/>
      <w:pPr>
        <w:ind w:left="1080" w:hanging="1080"/>
      </w:pPr>
      <w:rPr>
        <w:rFonts w:eastAsia="SimSun"/>
      </w:rPr>
    </w:lvl>
    <w:lvl w:ilvl="6">
      <w:start w:val="1"/>
      <w:numFmt w:val="decimal"/>
      <w:lvlText w:val="%1.%2.%3.%4.%5.%6.%7"/>
      <w:lvlJc w:val="left"/>
      <w:pPr>
        <w:ind w:left="1440" w:hanging="1440"/>
      </w:pPr>
      <w:rPr>
        <w:rFonts w:eastAsia="SimSun"/>
      </w:rPr>
    </w:lvl>
    <w:lvl w:ilvl="7">
      <w:start w:val="1"/>
      <w:numFmt w:val="decimal"/>
      <w:lvlText w:val="%1.%2.%3.%4.%5.%6.%7.%8"/>
      <w:lvlJc w:val="left"/>
      <w:pPr>
        <w:ind w:left="1440" w:hanging="1440"/>
      </w:pPr>
      <w:rPr>
        <w:rFonts w:eastAsia="SimSun"/>
      </w:rPr>
    </w:lvl>
    <w:lvl w:ilvl="8">
      <w:start w:val="1"/>
      <w:numFmt w:val="decimal"/>
      <w:lvlText w:val="%1.%2.%3.%4.%5.%6.%7.%8.%9"/>
      <w:lvlJc w:val="left"/>
      <w:pPr>
        <w:ind w:left="1800" w:hanging="1800"/>
      </w:pPr>
      <w:rPr>
        <w:rFonts w:eastAsia="SimSun"/>
      </w:rPr>
    </w:lvl>
  </w:abstractNum>
  <w:abstractNum w:abstractNumId="15" w15:restartNumberingAfterBreak="0">
    <w:nsid w:val="36C8C2FE"/>
    <w:multiLevelType w:val="hybridMultilevel"/>
    <w:tmpl w:val="20EA3898"/>
    <w:lvl w:ilvl="0" w:tplc="95D0B4FA">
      <w:start w:val="1"/>
      <w:numFmt w:val="bullet"/>
      <w:lvlText w:val=""/>
      <w:lvlJc w:val="left"/>
      <w:pPr>
        <w:ind w:left="720" w:hanging="360"/>
      </w:pPr>
      <w:rPr>
        <w:rFonts w:ascii="Symbol" w:hAnsi="Symbol" w:hint="default"/>
      </w:rPr>
    </w:lvl>
    <w:lvl w:ilvl="1" w:tplc="685AA9AE">
      <w:start w:val="1"/>
      <w:numFmt w:val="bullet"/>
      <w:lvlText w:val="o"/>
      <w:lvlJc w:val="left"/>
      <w:pPr>
        <w:ind w:left="1440" w:hanging="360"/>
      </w:pPr>
      <w:rPr>
        <w:rFonts w:ascii="Courier New" w:hAnsi="Courier New" w:hint="default"/>
      </w:rPr>
    </w:lvl>
    <w:lvl w:ilvl="2" w:tplc="1D22016A">
      <w:start w:val="1"/>
      <w:numFmt w:val="bullet"/>
      <w:lvlText w:val=""/>
      <w:lvlJc w:val="left"/>
      <w:pPr>
        <w:ind w:left="2160" w:hanging="360"/>
      </w:pPr>
      <w:rPr>
        <w:rFonts w:ascii="Wingdings" w:hAnsi="Wingdings" w:hint="default"/>
      </w:rPr>
    </w:lvl>
    <w:lvl w:ilvl="3" w:tplc="A96ACA72">
      <w:start w:val="1"/>
      <w:numFmt w:val="bullet"/>
      <w:lvlText w:val=""/>
      <w:lvlJc w:val="left"/>
      <w:pPr>
        <w:ind w:left="2880" w:hanging="360"/>
      </w:pPr>
      <w:rPr>
        <w:rFonts w:ascii="Symbol" w:hAnsi="Symbol" w:hint="default"/>
      </w:rPr>
    </w:lvl>
    <w:lvl w:ilvl="4" w:tplc="EB9A2D26">
      <w:start w:val="1"/>
      <w:numFmt w:val="bullet"/>
      <w:lvlText w:val="o"/>
      <w:lvlJc w:val="left"/>
      <w:pPr>
        <w:ind w:left="3600" w:hanging="360"/>
      </w:pPr>
      <w:rPr>
        <w:rFonts w:ascii="Courier New" w:hAnsi="Courier New" w:hint="default"/>
      </w:rPr>
    </w:lvl>
    <w:lvl w:ilvl="5" w:tplc="7CD8F98E">
      <w:start w:val="1"/>
      <w:numFmt w:val="bullet"/>
      <w:lvlText w:val=""/>
      <w:lvlJc w:val="left"/>
      <w:pPr>
        <w:ind w:left="4320" w:hanging="360"/>
      </w:pPr>
      <w:rPr>
        <w:rFonts w:ascii="Wingdings" w:hAnsi="Wingdings" w:hint="default"/>
      </w:rPr>
    </w:lvl>
    <w:lvl w:ilvl="6" w:tplc="41524D66">
      <w:start w:val="1"/>
      <w:numFmt w:val="bullet"/>
      <w:lvlText w:val=""/>
      <w:lvlJc w:val="left"/>
      <w:pPr>
        <w:ind w:left="5040" w:hanging="360"/>
      </w:pPr>
      <w:rPr>
        <w:rFonts w:ascii="Symbol" w:hAnsi="Symbol" w:hint="default"/>
      </w:rPr>
    </w:lvl>
    <w:lvl w:ilvl="7" w:tplc="953C8EB8">
      <w:start w:val="1"/>
      <w:numFmt w:val="bullet"/>
      <w:lvlText w:val="o"/>
      <w:lvlJc w:val="left"/>
      <w:pPr>
        <w:ind w:left="5760" w:hanging="360"/>
      </w:pPr>
      <w:rPr>
        <w:rFonts w:ascii="Courier New" w:hAnsi="Courier New" w:hint="default"/>
      </w:rPr>
    </w:lvl>
    <w:lvl w:ilvl="8" w:tplc="C1546128">
      <w:start w:val="1"/>
      <w:numFmt w:val="bullet"/>
      <w:lvlText w:val=""/>
      <w:lvlJc w:val="left"/>
      <w:pPr>
        <w:ind w:left="6480" w:hanging="360"/>
      </w:pPr>
      <w:rPr>
        <w:rFonts w:ascii="Wingdings" w:hAnsi="Wingdings" w:hint="default"/>
      </w:rPr>
    </w:lvl>
  </w:abstractNum>
  <w:abstractNum w:abstractNumId="16" w15:restartNumberingAfterBreak="0">
    <w:nsid w:val="3BFD7B2B"/>
    <w:multiLevelType w:val="hybridMultilevel"/>
    <w:tmpl w:val="5EE018CA"/>
    <w:lvl w:ilvl="0" w:tplc="8426329C">
      <w:start w:val="1"/>
      <w:numFmt w:val="bullet"/>
      <w:lvlText w:val=""/>
      <w:lvlJc w:val="left"/>
      <w:pPr>
        <w:ind w:left="842" w:hanging="360"/>
      </w:pPr>
      <w:rPr>
        <w:rFonts w:ascii="Symbol" w:hAnsi="Symbol" w:hint="default"/>
      </w:rPr>
    </w:lvl>
    <w:lvl w:ilvl="1" w:tplc="F18ADE26">
      <w:start w:val="1"/>
      <w:numFmt w:val="bullet"/>
      <w:lvlText w:val="o"/>
      <w:lvlJc w:val="left"/>
      <w:pPr>
        <w:ind w:left="1562" w:hanging="360"/>
      </w:pPr>
      <w:rPr>
        <w:rFonts w:ascii="Courier New" w:hAnsi="Courier New" w:hint="default"/>
      </w:rPr>
    </w:lvl>
    <w:lvl w:ilvl="2" w:tplc="E4343A58">
      <w:start w:val="1"/>
      <w:numFmt w:val="bullet"/>
      <w:lvlText w:val=""/>
      <w:lvlJc w:val="left"/>
      <w:pPr>
        <w:ind w:left="2282" w:hanging="360"/>
      </w:pPr>
      <w:rPr>
        <w:rFonts w:ascii="Wingdings" w:hAnsi="Wingdings" w:hint="default"/>
      </w:rPr>
    </w:lvl>
    <w:lvl w:ilvl="3" w:tplc="8A66D038">
      <w:start w:val="1"/>
      <w:numFmt w:val="bullet"/>
      <w:lvlText w:val=""/>
      <w:lvlJc w:val="left"/>
      <w:pPr>
        <w:ind w:left="3002" w:hanging="360"/>
      </w:pPr>
      <w:rPr>
        <w:rFonts w:ascii="Symbol" w:hAnsi="Symbol" w:hint="default"/>
      </w:rPr>
    </w:lvl>
    <w:lvl w:ilvl="4" w:tplc="A6A6C7FA">
      <w:start w:val="1"/>
      <w:numFmt w:val="bullet"/>
      <w:lvlText w:val="o"/>
      <w:lvlJc w:val="left"/>
      <w:pPr>
        <w:ind w:left="3722" w:hanging="360"/>
      </w:pPr>
      <w:rPr>
        <w:rFonts w:ascii="Courier New" w:hAnsi="Courier New" w:hint="default"/>
      </w:rPr>
    </w:lvl>
    <w:lvl w:ilvl="5" w:tplc="6AF23C74">
      <w:start w:val="1"/>
      <w:numFmt w:val="bullet"/>
      <w:lvlText w:val=""/>
      <w:lvlJc w:val="left"/>
      <w:pPr>
        <w:ind w:left="4442" w:hanging="360"/>
      </w:pPr>
      <w:rPr>
        <w:rFonts w:ascii="Wingdings" w:hAnsi="Wingdings" w:hint="default"/>
      </w:rPr>
    </w:lvl>
    <w:lvl w:ilvl="6" w:tplc="B76AE890">
      <w:start w:val="1"/>
      <w:numFmt w:val="bullet"/>
      <w:lvlText w:val=""/>
      <w:lvlJc w:val="left"/>
      <w:pPr>
        <w:ind w:left="5162" w:hanging="360"/>
      </w:pPr>
      <w:rPr>
        <w:rFonts w:ascii="Symbol" w:hAnsi="Symbol" w:hint="default"/>
      </w:rPr>
    </w:lvl>
    <w:lvl w:ilvl="7" w:tplc="72BC20A2">
      <w:start w:val="1"/>
      <w:numFmt w:val="bullet"/>
      <w:lvlText w:val="o"/>
      <w:lvlJc w:val="left"/>
      <w:pPr>
        <w:ind w:left="5882" w:hanging="360"/>
      </w:pPr>
      <w:rPr>
        <w:rFonts w:ascii="Courier New" w:hAnsi="Courier New" w:hint="default"/>
      </w:rPr>
    </w:lvl>
    <w:lvl w:ilvl="8" w:tplc="2A264766">
      <w:start w:val="1"/>
      <w:numFmt w:val="bullet"/>
      <w:lvlText w:val=""/>
      <w:lvlJc w:val="left"/>
      <w:pPr>
        <w:ind w:left="6602" w:hanging="360"/>
      </w:pPr>
      <w:rPr>
        <w:rFonts w:ascii="Wingdings" w:hAnsi="Wingdings" w:hint="default"/>
      </w:rPr>
    </w:lvl>
  </w:abstractNum>
  <w:abstractNum w:abstractNumId="17" w15:restartNumberingAfterBreak="0">
    <w:nsid w:val="3D4669DA"/>
    <w:multiLevelType w:val="multilevel"/>
    <w:tmpl w:val="3D4669DA"/>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3FD52200"/>
    <w:multiLevelType w:val="multilevel"/>
    <w:tmpl w:val="3FD52200"/>
    <w:lvl w:ilvl="0">
      <w:start w:val="1"/>
      <w:numFmt w:val="bullet"/>
      <w:lvlText w:val=""/>
      <w:lvlJc w:val="left"/>
      <w:pPr>
        <w:ind w:left="927" w:hanging="360"/>
      </w:pPr>
      <w:rPr>
        <w:rFonts w:ascii="Symbol" w:hAnsi="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9" w15:restartNumberingAfterBreak="0">
    <w:nsid w:val="46557E96"/>
    <w:multiLevelType w:val="multilevel"/>
    <w:tmpl w:val="46557E9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476833B0"/>
    <w:multiLevelType w:val="multilevel"/>
    <w:tmpl w:val="2076D66C"/>
    <w:lvl w:ilvl="0">
      <w:start w:val="3"/>
      <w:numFmt w:val="decimal"/>
      <w:lvlText w:val="%1."/>
      <w:lvlJc w:val="left"/>
      <w:pPr>
        <w:ind w:left="425" w:hanging="425"/>
      </w:pPr>
      <w:rPr>
        <w:rFonts w:ascii="Times New Roman" w:hAnsi="Times New Roman" w:cs="Times New Roman" w:hint="default"/>
      </w:rPr>
    </w:lvl>
    <w:lvl w:ilvl="1">
      <w:start w:val="2"/>
      <w:numFmt w:val="decimal"/>
      <w:lvlText w:val="%1.%2."/>
      <w:lvlJc w:val="left"/>
      <w:pPr>
        <w:ind w:left="567" w:hanging="567"/>
      </w:pPr>
      <w:rPr>
        <w:rFonts w:hint="default"/>
      </w:rPr>
    </w:lvl>
    <w:lvl w:ilvl="2">
      <w:start w:val="1"/>
      <w:numFmt w:val="decimal"/>
      <w:lvlText w:val="%1.%2.%3."/>
      <w:lvlJc w:val="left"/>
      <w:pPr>
        <w:ind w:left="851" w:hanging="709"/>
      </w:pPr>
      <w:rPr>
        <w:rFonts w:hint="default"/>
        <w:b w:val="0"/>
        <w:bCs w:val="0"/>
        <w:strike w:val="0"/>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1" w15:restartNumberingAfterBreak="0">
    <w:nsid w:val="479E29D3"/>
    <w:multiLevelType w:val="multilevel"/>
    <w:tmpl w:val="93443958"/>
    <w:lvl w:ilvl="0">
      <w:start w:val="2"/>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2"/>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2" w15:restartNumberingAfterBreak="0">
    <w:nsid w:val="4953B2F2"/>
    <w:multiLevelType w:val="hybridMultilevel"/>
    <w:tmpl w:val="02643874"/>
    <w:lvl w:ilvl="0" w:tplc="472E3BDC">
      <w:start w:val="1"/>
      <w:numFmt w:val="bullet"/>
      <w:lvlText w:val=""/>
      <w:lvlJc w:val="left"/>
      <w:pPr>
        <w:ind w:left="720" w:hanging="360"/>
      </w:pPr>
      <w:rPr>
        <w:rFonts w:ascii="Symbol" w:hAnsi="Symbol" w:hint="default"/>
      </w:rPr>
    </w:lvl>
    <w:lvl w:ilvl="1" w:tplc="F11C7F14">
      <w:start w:val="1"/>
      <w:numFmt w:val="bullet"/>
      <w:lvlText w:val="o"/>
      <w:lvlJc w:val="left"/>
      <w:pPr>
        <w:ind w:left="1440" w:hanging="360"/>
      </w:pPr>
      <w:rPr>
        <w:rFonts w:ascii="Courier New" w:hAnsi="Courier New" w:hint="default"/>
      </w:rPr>
    </w:lvl>
    <w:lvl w:ilvl="2" w:tplc="8D2089EA">
      <w:start w:val="1"/>
      <w:numFmt w:val="bullet"/>
      <w:lvlText w:val=""/>
      <w:lvlJc w:val="left"/>
      <w:pPr>
        <w:ind w:left="2160" w:hanging="360"/>
      </w:pPr>
      <w:rPr>
        <w:rFonts w:ascii="Wingdings" w:hAnsi="Wingdings" w:hint="default"/>
      </w:rPr>
    </w:lvl>
    <w:lvl w:ilvl="3" w:tplc="53D8F028">
      <w:start w:val="1"/>
      <w:numFmt w:val="bullet"/>
      <w:lvlText w:val=""/>
      <w:lvlJc w:val="left"/>
      <w:pPr>
        <w:ind w:left="2880" w:hanging="360"/>
      </w:pPr>
      <w:rPr>
        <w:rFonts w:ascii="Symbol" w:hAnsi="Symbol" w:hint="default"/>
      </w:rPr>
    </w:lvl>
    <w:lvl w:ilvl="4" w:tplc="F1D8B24E">
      <w:start w:val="1"/>
      <w:numFmt w:val="bullet"/>
      <w:lvlText w:val="o"/>
      <w:lvlJc w:val="left"/>
      <w:pPr>
        <w:ind w:left="3600" w:hanging="360"/>
      </w:pPr>
      <w:rPr>
        <w:rFonts w:ascii="Courier New" w:hAnsi="Courier New" w:hint="default"/>
      </w:rPr>
    </w:lvl>
    <w:lvl w:ilvl="5" w:tplc="EFB47042">
      <w:start w:val="1"/>
      <w:numFmt w:val="bullet"/>
      <w:lvlText w:val=""/>
      <w:lvlJc w:val="left"/>
      <w:pPr>
        <w:ind w:left="4320" w:hanging="360"/>
      </w:pPr>
      <w:rPr>
        <w:rFonts w:ascii="Wingdings" w:hAnsi="Wingdings" w:hint="default"/>
      </w:rPr>
    </w:lvl>
    <w:lvl w:ilvl="6" w:tplc="F89E5812">
      <w:start w:val="1"/>
      <w:numFmt w:val="bullet"/>
      <w:lvlText w:val=""/>
      <w:lvlJc w:val="left"/>
      <w:pPr>
        <w:ind w:left="5040" w:hanging="360"/>
      </w:pPr>
      <w:rPr>
        <w:rFonts w:ascii="Symbol" w:hAnsi="Symbol" w:hint="default"/>
      </w:rPr>
    </w:lvl>
    <w:lvl w:ilvl="7" w:tplc="1C320CC6">
      <w:start w:val="1"/>
      <w:numFmt w:val="bullet"/>
      <w:lvlText w:val="o"/>
      <w:lvlJc w:val="left"/>
      <w:pPr>
        <w:ind w:left="5760" w:hanging="360"/>
      </w:pPr>
      <w:rPr>
        <w:rFonts w:ascii="Courier New" w:hAnsi="Courier New" w:hint="default"/>
      </w:rPr>
    </w:lvl>
    <w:lvl w:ilvl="8" w:tplc="7F2E9FC4">
      <w:start w:val="1"/>
      <w:numFmt w:val="bullet"/>
      <w:lvlText w:val=""/>
      <w:lvlJc w:val="left"/>
      <w:pPr>
        <w:ind w:left="6480" w:hanging="360"/>
      </w:pPr>
      <w:rPr>
        <w:rFonts w:ascii="Wingdings" w:hAnsi="Wingdings" w:hint="default"/>
      </w:rPr>
    </w:lvl>
  </w:abstractNum>
  <w:abstractNum w:abstractNumId="23" w15:restartNumberingAfterBreak="0">
    <w:nsid w:val="50627420"/>
    <w:multiLevelType w:val="multilevel"/>
    <w:tmpl w:val="5062742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4" w15:restartNumberingAfterBreak="0">
    <w:nsid w:val="51F033D2"/>
    <w:multiLevelType w:val="multilevel"/>
    <w:tmpl w:val="93443958"/>
    <w:lvl w:ilvl="0">
      <w:start w:val="2"/>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2"/>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25" w15:restartNumberingAfterBreak="0">
    <w:nsid w:val="53C832A4"/>
    <w:multiLevelType w:val="hybridMultilevel"/>
    <w:tmpl w:val="FFFFFFFF"/>
    <w:lvl w:ilvl="0" w:tplc="63147BC8">
      <w:start w:val="1"/>
      <w:numFmt w:val="bullet"/>
      <w:lvlText w:val=""/>
      <w:lvlJc w:val="left"/>
      <w:pPr>
        <w:ind w:left="480" w:hanging="360"/>
      </w:pPr>
      <w:rPr>
        <w:rFonts w:ascii="Symbol" w:hAnsi="Symbol" w:hint="default"/>
      </w:rPr>
    </w:lvl>
    <w:lvl w:ilvl="1" w:tplc="29E81B68">
      <w:start w:val="1"/>
      <w:numFmt w:val="bullet"/>
      <w:lvlText w:val="o"/>
      <w:lvlJc w:val="left"/>
      <w:pPr>
        <w:ind w:left="1200" w:hanging="360"/>
      </w:pPr>
      <w:rPr>
        <w:rFonts w:ascii="Courier New" w:hAnsi="Courier New" w:hint="default"/>
      </w:rPr>
    </w:lvl>
    <w:lvl w:ilvl="2" w:tplc="D35CEB34">
      <w:start w:val="1"/>
      <w:numFmt w:val="bullet"/>
      <w:lvlText w:val=""/>
      <w:lvlJc w:val="left"/>
      <w:pPr>
        <w:ind w:left="1920" w:hanging="360"/>
      </w:pPr>
      <w:rPr>
        <w:rFonts w:ascii="Wingdings" w:hAnsi="Wingdings" w:hint="default"/>
      </w:rPr>
    </w:lvl>
    <w:lvl w:ilvl="3" w:tplc="C7603F10">
      <w:start w:val="1"/>
      <w:numFmt w:val="bullet"/>
      <w:lvlText w:val=""/>
      <w:lvlJc w:val="left"/>
      <w:pPr>
        <w:ind w:left="2640" w:hanging="360"/>
      </w:pPr>
      <w:rPr>
        <w:rFonts w:ascii="Symbol" w:hAnsi="Symbol" w:hint="default"/>
      </w:rPr>
    </w:lvl>
    <w:lvl w:ilvl="4" w:tplc="B6008D32">
      <w:start w:val="1"/>
      <w:numFmt w:val="bullet"/>
      <w:lvlText w:val="o"/>
      <w:lvlJc w:val="left"/>
      <w:pPr>
        <w:ind w:left="3360" w:hanging="360"/>
      </w:pPr>
      <w:rPr>
        <w:rFonts w:ascii="Courier New" w:hAnsi="Courier New" w:hint="default"/>
      </w:rPr>
    </w:lvl>
    <w:lvl w:ilvl="5" w:tplc="23C6B108">
      <w:start w:val="1"/>
      <w:numFmt w:val="bullet"/>
      <w:lvlText w:val=""/>
      <w:lvlJc w:val="left"/>
      <w:pPr>
        <w:ind w:left="4080" w:hanging="360"/>
      </w:pPr>
      <w:rPr>
        <w:rFonts w:ascii="Wingdings" w:hAnsi="Wingdings" w:hint="default"/>
      </w:rPr>
    </w:lvl>
    <w:lvl w:ilvl="6" w:tplc="FD3EB68C">
      <w:start w:val="1"/>
      <w:numFmt w:val="bullet"/>
      <w:lvlText w:val=""/>
      <w:lvlJc w:val="left"/>
      <w:pPr>
        <w:ind w:left="4800" w:hanging="360"/>
      </w:pPr>
      <w:rPr>
        <w:rFonts w:ascii="Symbol" w:hAnsi="Symbol" w:hint="default"/>
      </w:rPr>
    </w:lvl>
    <w:lvl w:ilvl="7" w:tplc="A5CE79BE">
      <w:start w:val="1"/>
      <w:numFmt w:val="bullet"/>
      <w:lvlText w:val="o"/>
      <w:lvlJc w:val="left"/>
      <w:pPr>
        <w:ind w:left="5520" w:hanging="360"/>
      </w:pPr>
      <w:rPr>
        <w:rFonts w:ascii="Courier New" w:hAnsi="Courier New" w:hint="default"/>
      </w:rPr>
    </w:lvl>
    <w:lvl w:ilvl="8" w:tplc="0B3698B0">
      <w:start w:val="1"/>
      <w:numFmt w:val="bullet"/>
      <w:lvlText w:val=""/>
      <w:lvlJc w:val="left"/>
      <w:pPr>
        <w:ind w:left="6240" w:hanging="360"/>
      </w:pPr>
      <w:rPr>
        <w:rFonts w:ascii="Wingdings" w:hAnsi="Wingdings" w:hint="default"/>
      </w:rPr>
    </w:lvl>
  </w:abstractNum>
  <w:abstractNum w:abstractNumId="26" w15:restartNumberingAfterBreak="0">
    <w:nsid w:val="56D33310"/>
    <w:multiLevelType w:val="hybridMultilevel"/>
    <w:tmpl w:val="607863E8"/>
    <w:lvl w:ilvl="0" w:tplc="3944436E">
      <w:start w:val="2"/>
      <w:numFmt w:val="decimal"/>
      <w:lvlText w:val="1.%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27" w15:restartNumberingAfterBreak="0">
    <w:nsid w:val="5C47235A"/>
    <w:multiLevelType w:val="multilevel"/>
    <w:tmpl w:val="C2F01D8A"/>
    <w:lvl w:ilvl="0">
      <w:start w:val="1"/>
      <w:numFmt w:val="bullet"/>
      <w:lvlText w:val=""/>
      <w:lvlJc w:val="left"/>
      <w:pPr>
        <w:ind w:left="1440" w:hanging="480"/>
      </w:pPr>
      <w:rPr>
        <w:rFonts w:ascii="Symbol" w:hAnsi="Symbol" w:hint="default"/>
      </w:rPr>
    </w:lvl>
    <w:lvl w:ilvl="1">
      <w:start w:val="1"/>
      <w:numFmt w:val="bullet"/>
      <w:lvlText w:val="o"/>
      <w:lvlJc w:val="left"/>
      <w:pPr>
        <w:ind w:left="1562" w:hanging="360"/>
      </w:pPr>
      <w:rPr>
        <w:rFonts w:ascii="Courier New" w:hAnsi="Courier New" w:hint="default"/>
      </w:rPr>
    </w:lvl>
    <w:lvl w:ilvl="2">
      <w:start w:val="1"/>
      <w:numFmt w:val="bullet"/>
      <w:lvlText w:val=""/>
      <w:lvlJc w:val="left"/>
      <w:pPr>
        <w:ind w:left="2282" w:hanging="360"/>
      </w:pPr>
      <w:rPr>
        <w:rFonts w:ascii="Wingdings" w:hAnsi="Wingdings" w:hint="default"/>
      </w:rPr>
    </w:lvl>
    <w:lvl w:ilvl="3">
      <w:start w:val="1"/>
      <w:numFmt w:val="bullet"/>
      <w:lvlText w:val=""/>
      <w:lvlJc w:val="left"/>
      <w:pPr>
        <w:ind w:left="3002" w:hanging="360"/>
      </w:pPr>
      <w:rPr>
        <w:rFonts w:ascii="Symbol" w:hAnsi="Symbol" w:hint="default"/>
      </w:rPr>
    </w:lvl>
    <w:lvl w:ilvl="4">
      <w:start w:val="1"/>
      <w:numFmt w:val="bullet"/>
      <w:lvlText w:val="o"/>
      <w:lvlJc w:val="left"/>
      <w:pPr>
        <w:ind w:left="3722" w:hanging="360"/>
      </w:pPr>
      <w:rPr>
        <w:rFonts w:ascii="Courier New" w:hAnsi="Courier New" w:hint="default"/>
      </w:rPr>
    </w:lvl>
    <w:lvl w:ilvl="5">
      <w:start w:val="1"/>
      <w:numFmt w:val="bullet"/>
      <w:lvlText w:val=""/>
      <w:lvlJc w:val="left"/>
      <w:pPr>
        <w:ind w:left="4442" w:hanging="360"/>
      </w:pPr>
      <w:rPr>
        <w:rFonts w:ascii="Wingdings" w:hAnsi="Wingdings" w:hint="default"/>
      </w:rPr>
    </w:lvl>
    <w:lvl w:ilvl="6">
      <w:start w:val="1"/>
      <w:numFmt w:val="bullet"/>
      <w:lvlText w:val=""/>
      <w:lvlJc w:val="left"/>
      <w:pPr>
        <w:ind w:left="5162" w:hanging="360"/>
      </w:pPr>
      <w:rPr>
        <w:rFonts w:ascii="Symbol" w:hAnsi="Symbol" w:hint="default"/>
      </w:rPr>
    </w:lvl>
    <w:lvl w:ilvl="7">
      <w:start w:val="1"/>
      <w:numFmt w:val="bullet"/>
      <w:lvlText w:val="o"/>
      <w:lvlJc w:val="left"/>
      <w:pPr>
        <w:ind w:left="5882" w:hanging="360"/>
      </w:pPr>
      <w:rPr>
        <w:rFonts w:ascii="Courier New" w:hAnsi="Courier New" w:hint="default"/>
      </w:rPr>
    </w:lvl>
    <w:lvl w:ilvl="8">
      <w:start w:val="1"/>
      <w:numFmt w:val="bullet"/>
      <w:lvlText w:val=""/>
      <w:lvlJc w:val="left"/>
      <w:pPr>
        <w:ind w:left="6602" w:hanging="360"/>
      </w:pPr>
      <w:rPr>
        <w:rFonts w:ascii="Wingdings" w:hAnsi="Wingdings" w:hint="default"/>
      </w:rPr>
    </w:lvl>
  </w:abstractNum>
  <w:abstractNum w:abstractNumId="28" w15:restartNumberingAfterBreak="0">
    <w:nsid w:val="5CAE504F"/>
    <w:multiLevelType w:val="multilevel"/>
    <w:tmpl w:val="58A89A7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24C5B"/>
    <w:multiLevelType w:val="multilevel"/>
    <w:tmpl w:val="2FC04C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4768C6"/>
    <w:multiLevelType w:val="hybridMultilevel"/>
    <w:tmpl w:val="16DC5AD0"/>
    <w:lvl w:ilvl="0" w:tplc="3C090011">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1" w15:restartNumberingAfterBreak="0">
    <w:nsid w:val="6A563744"/>
    <w:multiLevelType w:val="multilevel"/>
    <w:tmpl w:val="6A563744"/>
    <w:lvl w:ilvl="0">
      <w:start w:val="1"/>
      <w:numFmt w:val="decimal"/>
      <w:pStyle w:val="Heading1"/>
      <w:lvlText w:val="%1."/>
      <w:lvlJc w:val="left"/>
      <w:pPr>
        <w:tabs>
          <w:tab w:val="left" w:pos="425"/>
        </w:tabs>
        <w:ind w:left="425" w:hanging="425"/>
      </w:pPr>
      <w:rPr>
        <w:rFonts w:hint="eastAsia"/>
      </w:rPr>
    </w:lvl>
    <w:lvl w:ilvl="1">
      <w:start w:val="1"/>
      <w:numFmt w:val="decimal"/>
      <w:pStyle w:val="Heading2"/>
      <w:lvlText w:val="%1.%2."/>
      <w:lvlJc w:val="left"/>
      <w:pPr>
        <w:tabs>
          <w:tab w:val="left" w:pos="1702"/>
        </w:tabs>
        <w:ind w:left="1702" w:hanging="851"/>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2">
      <w:start w:val="1"/>
      <w:numFmt w:val="decimal"/>
      <w:pStyle w:val="Heading3"/>
      <w:lvlText w:val="%1.%2.%3."/>
      <w:lvlJc w:val="left"/>
      <w:pPr>
        <w:tabs>
          <w:tab w:val="left" w:pos="709"/>
        </w:tabs>
        <w:ind w:left="709" w:hanging="709"/>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3">
      <w:start w:val="1"/>
      <w:numFmt w:val="decimal"/>
      <w:lvlText w:val="%1.%2.%3.%4."/>
      <w:lvlJc w:val="left"/>
      <w:pPr>
        <w:tabs>
          <w:tab w:val="left" w:pos="851"/>
        </w:tabs>
        <w:ind w:left="851" w:hanging="851"/>
      </w:pPr>
      <w:rPr>
        <w:rFonts w:hint="eastAsia"/>
      </w:rPr>
    </w:lvl>
    <w:lvl w:ilvl="4">
      <w:start w:val="1"/>
      <w:numFmt w:val="decimal"/>
      <w:lvlText w:val="%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2" w15:restartNumberingAfterBreak="0">
    <w:nsid w:val="6EBA75CD"/>
    <w:multiLevelType w:val="hybridMultilevel"/>
    <w:tmpl w:val="06C88D38"/>
    <w:lvl w:ilvl="0" w:tplc="0BAAF1EA">
      <w:start w:val="1"/>
      <w:numFmt w:val="bullet"/>
      <w:lvlText w:val=""/>
      <w:lvlJc w:val="left"/>
      <w:pPr>
        <w:ind w:left="720" w:hanging="360"/>
      </w:pPr>
      <w:rPr>
        <w:rFonts w:ascii="Symbol" w:hAnsi="Symbol" w:hint="default"/>
      </w:rPr>
    </w:lvl>
    <w:lvl w:ilvl="1" w:tplc="616CE2DC">
      <w:start w:val="1"/>
      <w:numFmt w:val="bullet"/>
      <w:lvlText w:val="o"/>
      <w:lvlJc w:val="left"/>
      <w:pPr>
        <w:ind w:left="1440" w:hanging="360"/>
      </w:pPr>
      <w:rPr>
        <w:rFonts w:ascii="Courier New" w:hAnsi="Courier New" w:hint="default"/>
      </w:rPr>
    </w:lvl>
    <w:lvl w:ilvl="2" w:tplc="9D0C54B6">
      <w:start w:val="1"/>
      <w:numFmt w:val="bullet"/>
      <w:lvlText w:val=""/>
      <w:lvlJc w:val="left"/>
      <w:pPr>
        <w:ind w:left="2160" w:hanging="360"/>
      </w:pPr>
      <w:rPr>
        <w:rFonts w:ascii="Wingdings" w:hAnsi="Wingdings" w:hint="default"/>
      </w:rPr>
    </w:lvl>
    <w:lvl w:ilvl="3" w:tplc="401E5460">
      <w:start w:val="1"/>
      <w:numFmt w:val="bullet"/>
      <w:lvlText w:val=""/>
      <w:lvlJc w:val="left"/>
      <w:pPr>
        <w:ind w:left="2880" w:hanging="360"/>
      </w:pPr>
      <w:rPr>
        <w:rFonts w:ascii="Symbol" w:hAnsi="Symbol" w:hint="default"/>
      </w:rPr>
    </w:lvl>
    <w:lvl w:ilvl="4" w:tplc="773CD8E2">
      <w:start w:val="1"/>
      <w:numFmt w:val="bullet"/>
      <w:lvlText w:val="o"/>
      <w:lvlJc w:val="left"/>
      <w:pPr>
        <w:ind w:left="3600" w:hanging="360"/>
      </w:pPr>
      <w:rPr>
        <w:rFonts w:ascii="Courier New" w:hAnsi="Courier New" w:hint="default"/>
      </w:rPr>
    </w:lvl>
    <w:lvl w:ilvl="5" w:tplc="E6B41B6E">
      <w:start w:val="1"/>
      <w:numFmt w:val="bullet"/>
      <w:lvlText w:val=""/>
      <w:lvlJc w:val="left"/>
      <w:pPr>
        <w:ind w:left="4320" w:hanging="360"/>
      </w:pPr>
      <w:rPr>
        <w:rFonts w:ascii="Wingdings" w:hAnsi="Wingdings" w:hint="default"/>
      </w:rPr>
    </w:lvl>
    <w:lvl w:ilvl="6" w:tplc="B66A86CA">
      <w:start w:val="1"/>
      <w:numFmt w:val="bullet"/>
      <w:lvlText w:val=""/>
      <w:lvlJc w:val="left"/>
      <w:pPr>
        <w:ind w:left="5040" w:hanging="360"/>
      </w:pPr>
      <w:rPr>
        <w:rFonts w:ascii="Symbol" w:hAnsi="Symbol" w:hint="default"/>
      </w:rPr>
    </w:lvl>
    <w:lvl w:ilvl="7" w:tplc="9B907BBC">
      <w:start w:val="1"/>
      <w:numFmt w:val="bullet"/>
      <w:lvlText w:val="o"/>
      <w:lvlJc w:val="left"/>
      <w:pPr>
        <w:ind w:left="5760" w:hanging="360"/>
      </w:pPr>
      <w:rPr>
        <w:rFonts w:ascii="Courier New" w:hAnsi="Courier New" w:hint="default"/>
      </w:rPr>
    </w:lvl>
    <w:lvl w:ilvl="8" w:tplc="449A3298">
      <w:start w:val="1"/>
      <w:numFmt w:val="bullet"/>
      <w:lvlText w:val=""/>
      <w:lvlJc w:val="left"/>
      <w:pPr>
        <w:ind w:left="6480" w:hanging="360"/>
      </w:pPr>
      <w:rPr>
        <w:rFonts w:ascii="Wingdings" w:hAnsi="Wingdings" w:hint="default"/>
      </w:rPr>
    </w:lvl>
  </w:abstractNum>
  <w:abstractNum w:abstractNumId="33" w15:restartNumberingAfterBreak="0">
    <w:nsid w:val="6F903EEB"/>
    <w:multiLevelType w:val="multilevel"/>
    <w:tmpl w:val="2A06B27A"/>
    <w:lvl w:ilvl="0">
      <w:start w:val="4"/>
      <w:numFmt w:val="decimal"/>
      <w:lvlText w:val="%1."/>
      <w:lvlJc w:val="left"/>
      <w:pPr>
        <w:ind w:left="425" w:hanging="425"/>
      </w:pPr>
      <w:rPr>
        <w:rFonts w:ascii="Times New Roman" w:hAnsi="Times New Roman" w:cs="Times New Roman" w:hint="default"/>
      </w:rPr>
    </w:lvl>
    <w:lvl w:ilvl="1">
      <w:start w:val="4"/>
      <w:numFmt w:val="decimal"/>
      <w:lvlText w:val="%1.%2."/>
      <w:lvlJc w:val="left"/>
      <w:pPr>
        <w:ind w:left="567" w:hanging="567"/>
      </w:pPr>
      <w:rPr>
        <w:rFonts w:hint="default"/>
      </w:rPr>
    </w:lvl>
    <w:lvl w:ilvl="2">
      <w:start w:val="1"/>
      <w:numFmt w:val="decimal"/>
      <w:lvlText w:val="%1.%2.%3."/>
      <w:lvlJc w:val="left"/>
      <w:pPr>
        <w:ind w:left="851" w:hanging="709"/>
      </w:pPr>
      <w:rPr>
        <w:rFonts w:hint="default"/>
        <w:b w:val="0"/>
        <w:bCs w:val="0"/>
        <w:strike w:val="0"/>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34" w15:restartNumberingAfterBreak="0">
    <w:nsid w:val="6FAA281E"/>
    <w:multiLevelType w:val="multilevel"/>
    <w:tmpl w:val="6FAA281E"/>
    <w:lvl w:ilvl="0">
      <w:start w:val="1"/>
      <w:numFmt w:val="lowerRoman"/>
      <w:lvlText w:val="(%1)"/>
      <w:lvlJc w:val="left"/>
      <w:pPr>
        <w:ind w:left="1429" w:hanging="360"/>
      </w:pPr>
      <w:rPr>
        <w:rFonts w:hint="default"/>
      </w:rPr>
    </w:lvl>
    <w:lvl w:ilvl="1">
      <w:start w:val="1"/>
      <w:numFmt w:val="bullet"/>
      <w:lvlText w:val=""/>
      <w:lvlJc w:val="left"/>
      <w:pPr>
        <w:ind w:left="2149" w:hanging="360"/>
      </w:pPr>
      <w:rPr>
        <w:rFonts w:ascii="Symbol" w:hAnsi="Symbol" w:hint="default"/>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73BA7541"/>
    <w:multiLevelType w:val="multilevel"/>
    <w:tmpl w:val="73BA7541"/>
    <w:lvl w:ilvl="0">
      <w:start w:val="1"/>
      <w:numFmt w:val="bullet"/>
      <w:lvlText w:val=""/>
      <w:lvlJc w:val="left"/>
      <w:pPr>
        <w:tabs>
          <w:tab w:val="left" w:pos="480"/>
        </w:tabs>
        <w:ind w:left="480" w:hanging="480"/>
      </w:pPr>
      <w:rPr>
        <w:rFonts w:ascii="Wingdings" w:hAnsi="Wingdings" w:hint="default"/>
        <w:sz w:val="32"/>
      </w:rPr>
    </w:lvl>
    <w:lvl w:ilvl="1">
      <w:start w:val="1"/>
      <w:numFmt w:val="bullet"/>
      <w:lvlText w:val=""/>
      <w:lvlJc w:val="left"/>
      <w:pPr>
        <w:tabs>
          <w:tab w:val="left" w:pos="960"/>
        </w:tabs>
        <w:ind w:left="960" w:hanging="480"/>
      </w:pPr>
      <w:rPr>
        <w:rFonts w:ascii="Wingdings" w:hAnsi="Wingdings" w:hint="default"/>
      </w:rPr>
    </w:lvl>
    <w:lvl w:ilvl="2">
      <w:start w:val="1"/>
      <w:numFmt w:val="bullet"/>
      <w:lvlText w:val=""/>
      <w:lvlJc w:val="left"/>
      <w:pPr>
        <w:tabs>
          <w:tab w:val="left" w:pos="1440"/>
        </w:tabs>
        <w:ind w:left="1440" w:hanging="480"/>
      </w:pPr>
      <w:rPr>
        <w:rFonts w:ascii="Symbol" w:hAnsi="Symbol" w:hint="default"/>
      </w:rPr>
    </w:lvl>
    <w:lvl w:ilvl="3">
      <w:numFmt w:val="bullet"/>
      <w:lvlText w:val="-"/>
      <w:lvlJc w:val="left"/>
      <w:pPr>
        <w:ind w:left="1800" w:hanging="360"/>
      </w:pPr>
      <w:rPr>
        <w:rFonts w:ascii="Times New Roman" w:eastAsiaTheme="minorEastAsia" w:hAnsi="Times New Roman" w:cs="Times New Roman" w:hint="default"/>
      </w:rPr>
    </w:lvl>
    <w:lvl w:ilvl="4">
      <w:start w:val="1"/>
      <w:numFmt w:val="bullet"/>
      <w:lvlText w:val=""/>
      <w:lvlJc w:val="left"/>
      <w:pPr>
        <w:tabs>
          <w:tab w:val="left" w:pos="2400"/>
        </w:tabs>
        <w:ind w:left="2400" w:hanging="480"/>
      </w:pPr>
      <w:rPr>
        <w:rFonts w:ascii="Wingdings" w:hAnsi="Wingdings" w:hint="default"/>
      </w:rPr>
    </w:lvl>
    <w:lvl w:ilvl="5">
      <w:start w:val="1"/>
      <w:numFmt w:val="bullet"/>
      <w:lvlText w:val=""/>
      <w:lvlJc w:val="left"/>
      <w:pPr>
        <w:tabs>
          <w:tab w:val="left" w:pos="2880"/>
        </w:tabs>
        <w:ind w:left="2880" w:hanging="480"/>
      </w:pPr>
      <w:rPr>
        <w:rFonts w:ascii="Wingdings" w:hAnsi="Wingdings" w:hint="default"/>
      </w:rPr>
    </w:lvl>
    <w:lvl w:ilvl="6">
      <w:start w:val="1"/>
      <w:numFmt w:val="bullet"/>
      <w:lvlText w:val=""/>
      <w:lvlJc w:val="left"/>
      <w:pPr>
        <w:tabs>
          <w:tab w:val="left" w:pos="3360"/>
        </w:tabs>
        <w:ind w:left="3360" w:hanging="480"/>
      </w:pPr>
      <w:rPr>
        <w:rFonts w:ascii="Wingdings" w:hAnsi="Wingdings" w:hint="default"/>
      </w:rPr>
    </w:lvl>
    <w:lvl w:ilvl="7">
      <w:start w:val="1"/>
      <w:numFmt w:val="bullet"/>
      <w:lvlText w:val=""/>
      <w:lvlJc w:val="left"/>
      <w:pPr>
        <w:tabs>
          <w:tab w:val="left" w:pos="3840"/>
        </w:tabs>
        <w:ind w:left="3840" w:hanging="480"/>
      </w:pPr>
      <w:rPr>
        <w:rFonts w:ascii="Wingdings" w:hAnsi="Wingdings" w:hint="default"/>
      </w:rPr>
    </w:lvl>
    <w:lvl w:ilvl="8">
      <w:start w:val="1"/>
      <w:numFmt w:val="bullet"/>
      <w:lvlText w:val=""/>
      <w:lvlJc w:val="left"/>
      <w:pPr>
        <w:tabs>
          <w:tab w:val="left" w:pos="4320"/>
        </w:tabs>
        <w:ind w:left="4320" w:hanging="480"/>
      </w:pPr>
      <w:rPr>
        <w:rFonts w:ascii="Wingdings" w:hAnsi="Wingdings" w:hint="default"/>
      </w:rPr>
    </w:lvl>
  </w:abstractNum>
  <w:abstractNum w:abstractNumId="36" w15:restartNumberingAfterBreak="0">
    <w:nsid w:val="7BA1348F"/>
    <w:multiLevelType w:val="multilevel"/>
    <w:tmpl w:val="2FC04C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9590103">
    <w:abstractNumId w:val="16"/>
  </w:num>
  <w:num w:numId="2" w16cid:durableId="1163668621">
    <w:abstractNumId w:val="15"/>
  </w:num>
  <w:num w:numId="3" w16cid:durableId="2012836043">
    <w:abstractNumId w:val="32"/>
  </w:num>
  <w:num w:numId="4" w16cid:durableId="1762290145">
    <w:abstractNumId w:val="22"/>
  </w:num>
  <w:num w:numId="5" w16cid:durableId="1015499144">
    <w:abstractNumId w:val="27"/>
  </w:num>
  <w:num w:numId="6" w16cid:durableId="1620142909">
    <w:abstractNumId w:val="31"/>
  </w:num>
  <w:num w:numId="7" w16cid:durableId="767308055">
    <w:abstractNumId w:val="12"/>
  </w:num>
  <w:num w:numId="8" w16cid:durableId="777718486">
    <w:abstractNumId w:val="8"/>
  </w:num>
  <w:num w:numId="9" w16cid:durableId="761534114">
    <w:abstractNumId w:val="19"/>
  </w:num>
  <w:num w:numId="10" w16cid:durableId="1890679543">
    <w:abstractNumId w:val="18"/>
  </w:num>
  <w:num w:numId="11" w16cid:durableId="235285616">
    <w:abstractNumId w:val="35"/>
  </w:num>
  <w:num w:numId="12" w16cid:durableId="576062356">
    <w:abstractNumId w:val="23"/>
  </w:num>
  <w:num w:numId="13" w16cid:durableId="959527167">
    <w:abstractNumId w:val="7"/>
  </w:num>
  <w:num w:numId="14" w16cid:durableId="1185829409">
    <w:abstractNumId w:val="13"/>
  </w:num>
  <w:num w:numId="15" w16cid:durableId="1642618716">
    <w:abstractNumId w:val="34"/>
  </w:num>
  <w:num w:numId="16" w16cid:durableId="593511656">
    <w:abstractNumId w:val="5"/>
  </w:num>
  <w:num w:numId="17" w16cid:durableId="1940330839">
    <w:abstractNumId w:val="4"/>
  </w:num>
  <w:num w:numId="18" w16cid:durableId="925383392">
    <w:abstractNumId w:val="0"/>
  </w:num>
  <w:num w:numId="19" w16cid:durableId="504516625">
    <w:abstractNumId w:val="17"/>
  </w:num>
  <w:num w:numId="20" w16cid:durableId="122045772">
    <w:abstractNumId w:val="2"/>
  </w:num>
  <w:num w:numId="21" w16cid:durableId="1157267359">
    <w:abstractNumId w:val="11"/>
  </w:num>
  <w:num w:numId="22" w16cid:durableId="136606347">
    <w:abstractNumId w:val="6"/>
  </w:num>
  <w:num w:numId="23" w16cid:durableId="203637226">
    <w:abstractNumId w:val="25"/>
  </w:num>
  <w:num w:numId="24" w16cid:durableId="746224873">
    <w:abstractNumId w:val="24"/>
  </w:num>
  <w:num w:numId="25" w16cid:durableId="94878059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2716869">
    <w:abstractNumId w:val="10"/>
  </w:num>
  <w:num w:numId="27" w16cid:durableId="1272973635">
    <w:abstractNumId w:val="1"/>
  </w:num>
  <w:num w:numId="28" w16cid:durableId="1234586186">
    <w:abstractNumId w:val="20"/>
  </w:num>
  <w:num w:numId="29" w16cid:durableId="954217928">
    <w:abstractNumId w:val="33"/>
  </w:num>
  <w:num w:numId="30" w16cid:durableId="1507479497">
    <w:abstractNumId w:val="30"/>
  </w:num>
  <w:num w:numId="31" w16cid:durableId="1602225941">
    <w:abstractNumId w:val="26"/>
  </w:num>
  <w:num w:numId="32" w16cid:durableId="597717080">
    <w:abstractNumId w:val="36"/>
  </w:num>
  <w:num w:numId="33" w16cid:durableId="1923486139">
    <w:abstractNumId w:val="29"/>
  </w:num>
  <w:num w:numId="34" w16cid:durableId="801120975">
    <w:abstractNumId w:val="3"/>
  </w:num>
  <w:num w:numId="35" w16cid:durableId="794061308">
    <w:abstractNumId w:val="21"/>
  </w:num>
  <w:num w:numId="36" w16cid:durableId="321004983">
    <w:abstractNumId w:val="9"/>
  </w:num>
  <w:num w:numId="37" w16cid:durableId="10246727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82"/>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23"/>
    <w:rsid w:val="00000923"/>
    <w:rsid w:val="000058D2"/>
    <w:rsid w:val="00020058"/>
    <w:rsid w:val="000216CD"/>
    <w:rsid w:val="0002722B"/>
    <w:rsid w:val="00030FF7"/>
    <w:rsid w:val="00031A0C"/>
    <w:rsid w:val="00034231"/>
    <w:rsid w:val="00035494"/>
    <w:rsid w:val="00035712"/>
    <w:rsid w:val="00040062"/>
    <w:rsid w:val="00043A90"/>
    <w:rsid w:val="00043C19"/>
    <w:rsid w:val="0004410E"/>
    <w:rsid w:val="00044FFC"/>
    <w:rsid w:val="0005168C"/>
    <w:rsid w:val="00051F74"/>
    <w:rsid w:val="0006079C"/>
    <w:rsid w:val="000659C5"/>
    <w:rsid w:val="00066A35"/>
    <w:rsid w:val="00066A9F"/>
    <w:rsid w:val="00066D75"/>
    <w:rsid w:val="000706FF"/>
    <w:rsid w:val="00071B4C"/>
    <w:rsid w:val="00071C60"/>
    <w:rsid w:val="000721B2"/>
    <w:rsid w:val="000749C9"/>
    <w:rsid w:val="00074D34"/>
    <w:rsid w:val="00076A42"/>
    <w:rsid w:val="000808EC"/>
    <w:rsid w:val="00080E0F"/>
    <w:rsid w:val="00080F0F"/>
    <w:rsid w:val="000828D8"/>
    <w:rsid w:val="000845F0"/>
    <w:rsid w:val="00090054"/>
    <w:rsid w:val="00090B92"/>
    <w:rsid w:val="000931B7"/>
    <w:rsid w:val="0009388A"/>
    <w:rsid w:val="00093D97"/>
    <w:rsid w:val="00094FA2"/>
    <w:rsid w:val="00095A5B"/>
    <w:rsid w:val="00096301"/>
    <w:rsid w:val="00096745"/>
    <w:rsid w:val="000A0A77"/>
    <w:rsid w:val="000A133B"/>
    <w:rsid w:val="000A2EFB"/>
    <w:rsid w:val="000A5BAC"/>
    <w:rsid w:val="000A6C2F"/>
    <w:rsid w:val="000A70DF"/>
    <w:rsid w:val="000A7A4A"/>
    <w:rsid w:val="000B1371"/>
    <w:rsid w:val="000B1600"/>
    <w:rsid w:val="000B18C9"/>
    <w:rsid w:val="000B36C5"/>
    <w:rsid w:val="000C6A00"/>
    <w:rsid w:val="000C716B"/>
    <w:rsid w:val="000C7678"/>
    <w:rsid w:val="000D10D3"/>
    <w:rsid w:val="000D4694"/>
    <w:rsid w:val="000D5F9C"/>
    <w:rsid w:val="000D7E2A"/>
    <w:rsid w:val="000E56EC"/>
    <w:rsid w:val="000E6286"/>
    <w:rsid w:val="000E6591"/>
    <w:rsid w:val="000F788D"/>
    <w:rsid w:val="0010192F"/>
    <w:rsid w:val="001052D4"/>
    <w:rsid w:val="00107217"/>
    <w:rsid w:val="00110B18"/>
    <w:rsid w:val="001110C9"/>
    <w:rsid w:val="001135AE"/>
    <w:rsid w:val="001135FA"/>
    <w:rsid w:val="00113F2D"/>
    <w:rsid w:val="001140F3"/>
    <w:rsid w:val="001156E5"/>
    <w:rsid w:val="00121806"/>
    <w:rsid w:val="00131604"/>
    <w:rsid w:val="00131DB7"/>
    <w:rsid w:val="00132193"/>
    <w:rsid w:val="001348A7"/>
    <w:rsid w:val="001351D4"/>
    <w:rsid w:val="001358F1"/>
    <w:rsid w:val="00135E1C"/>
    <w:rsid w:val="0013643C"/>
    <w:rsid w:val="0014089E"/>
    <w:rsid w:val="00141A82"/>
    <w:rsid w:val="00143158"/>
    <w:rsid w:val="001440FF"/>
    <w:rsid w:val="001444FF"/>
    <w:rsid w:val="00150498"/>
    <w:rsid w:val="0015067E"/>
    <w:rsid w:val="001507B3"/>
    <w:rsid w:val="00150891"/>
    <w:rsid w:val="00157777"/>
    <w:rsid w:val="001603FF"/>
    <w:rsid w:val="00161713"/>
    <w:rsid w:val="0016250C"/>
    <w:rsid w:val="00162E8F"/>
    <w:rsid w:val="001667D8"/>
    <w:rsid w:val="001671C6"/>
    <w:rsid w:val="001673D1"/>
    <w:rsid w:val="00167618"/>
    <w:rsid w:val="00172A27"/>
    <w:rsid w:val="00173BC8"/>
    <w:rsid w:val="00174B0E"/>
    <w:rsid w:val="001806AA"/>
    <w:rsid w:val="00181363"/>
    <w:rsid w:val="00185C83"/>
    <w:rsid w:val="00186002"/>
    <w:rsid w:val="0018701E"/>
    <w:rsid w:val="00187C23"/>
    <w:rsid w:val="0019243C"/>
    <w:rsid w:val="00192A74"/>
    <w:rsid w:val="00193F71"/>
    <w:rsid w:val="001A0B28"/>
    <w:rsid w:val="001A0E3E"/>
    <w:rsid w:val="001A6239"/>
    <w:rsid w:val="001B1A6A"/>
    <w:rsid w:val="001B338F"/>
    <w:rsid w:val="001B4587"/>
    <w:rsid w:val="001B4664"/>
    <w:rsid w:val="001B5B86"/>
    <w:rsid w:val="001B61DB"/>
    <w:rsid w:val="001B7C63"/>
    <w:rsid w:val="001B7D00"/>
    <w:rsid w:val="001C7DDE"/>
    <w:rsid w:val="001D02B4"/>
    <w:rsid w:val="001D068F"/>
    <w:rsid w:val="001D0AA1"/>
    <w:rsid w:val="001D1F3C"/>
    <w:rsid w:val="001D3387"/>
    <w:rsid w:val="001D38F5"/>
    <w:rsid w:val="001D443B"/>
    <w:rsid w:val="001D5048"/>
    <w:rsid w:val="001D514A"/>
    <w:rsid w:val="001E0611"/>
    <w:rsid w:val="001E30CE"/>
    <w:rsid w:val="001E352B"/>
    <w:rsid w:val="001E4416"/>
    <w:rsid w:val="001E7E3B"/>
    <w:rsid w:val="001F0E64"/>
    <w:rsid w:val="001F11F7"/>
    <w:rsid w:val="001F1322"/>
    <w:rsid w:val="001F3940"/>
    <w:rsid w:val="001F5991"/>
    <w:rsid w:val="001F6AAA"/>
    <w:rsid w:val="00200568"/>
    <w:rsid w:val="0020111A"/>
    <w:rsid w:val="0020245D"/>
    <w:rsid w:val="0020327C"/>
    <w:rsid w:val="00203E04"/>
    <w:rsid w:val="00205446"/>
    <w:rsid w:val="00206391"/>
    <w:rsid w:val="00206852"/>
    <w:rsid w:val="00206AAA"/>
    <w:rsid w:val="00210FCE"/>
    <w:rsid w:val="00213F22"/>
    <w:rsid w:val="0021427F"/>
    <w:rsid w:val="002148AD"/>
    <w:rsid w:val="00220539"/>
    <w:rsid w:val="00221A67"/>
    <w:rsid w:val="00222213"/>
    <w:rsid w:val="00222D2D"/>
    <w:rsid w:val="00223D28"/>
    <w:rsid w:val="002243DE"/>
    <w:rsid w:val="00225D33"/>
    <w:rsid w:val="002275F0"/>
    <w:rsid w:val="00231C52"/>
    <w:rsid w:val="00241A4F"/>
    <w:rsid w:val="00241D7F"/>
    <w:rsid w:val="00243442"/>
    <w:rsid w:val="0024364E"/>
    <w:rsid w:val="002453A4"/>
    <w:rsid w:val="00247563"/>
    <w:rsid w:val="0025147D"/>
    <w:rsid w:val="00252056"/>
    <w:rsid w:val="0025217E"/>
    <w:rsid w:val="002552A6"/>
    <w:rsid w:val="002562EA"/>
    <w:rsid w:val="00257028"/>
    <w:rsid w:val="00261544"/>
    <w:rsid w:val="00262A82"/>
    <w:rsid w:val="00266DB4"/>
    <w:rsid w:val="00271923"/>
    <w:rsid w:val="00271C5B"/>
    <w:rsid w:val="0027544E"/>
    <w:rsid w:val="0027600B"/>
    <w:rsid w:val="002829CC"/>
    <w:rsid w:val="0028374F"/>
    <w:rsid w:val="002839EF"/>
    <w:rsid w:val="00283D1B"/>
    <w:rsid w:val="002856A4"/>
    <w:rsid w:val="00285BD9"/>
    <w:rsid w:val="00291E58"/>
    <w:rsid w:val="002927EF"/>
    <w:rsid w:val="0029579D"/>
    <w:rsid w:val="00297D18"/>
    <w:rsid w:val="002A0AFC"/>
    <w:rsid w:val="002A3CD5"/>
    <w:rsid w:val="002A5BC2"/>
    <w:rsid w:val="002A7E06"/>
    <w:rsid w:val="002B061C"/>
    <w:rsid w:val="002B075E"/>
    <w:rsid w:val="002B2C63"/>
    <w:rsid w:val="002B2ED8"/>
    <w:rsid w:val="002B6477"/>
    <w:rsid w:val="002B6CEE"/>
    <w:rsid w:val="002B72E7"/>
    <w:rsid w:val="002C00EC"/>
    <w:rsid w:val="002C2738"/>
    <w:rsid w:val="002C384B"/>
    <w:rsid w:val="002C42AC"/>
    <w:rsid w:val="002C502C"/>
    <w:rsid w:val="002C6F8A"/>
    <w:rsid w:val="002C72F8"/>
    <w:rsid w:val="002C7645"/>
    <w:rsid w:val="002D3C84"/>
    <w:rsid w:val="002D4533"/>
    <w:rsid w:val="002D4EF1"/>
    <w:rsid w:val="002D6EA2"/>
    <w:rsid w:val="002E0B37"/>
    <w:rsid w:val="002E1021"/>
    <w:rsid w:val="002E4043"/>
    <w:rsid w:val="002E66F6"/>
    <w:rsid w:val="002E6BDC"/>
    <w:rsid w:val="002E7090"/>
    <w:rsid w:val="002F1F53"/>
    <w:rsid w:val="002F4701"/>
    <w:rsid w:val="0030236B"/>
    <w:rsid w:val="0030259F"/>
    <w:rsid w:val="00306929"/>
    <w:rsid w:val="003077F0"/>
    <w:rsid w:val="0031021A"/>
    <w:rsid w:val="00310888"/>
    <w:rsid w:val="00310DD9"/>
    <w:rsid w:val="003114AD"/>
    <w:rsid w:val="00315CC6"/>
    <w:rsid w:val="003170A2"/>
    <w:rsid w:val="00321500"/>
    <w:rsid w:val="00323FDB"/>
    <w:rsid w:val="00326855"/>
    <w:rsid w:val="0033054E"/>
    <w:rsid w:val="00330ACB"/>
    <w:rsid w:val="00330DE4"/>
    <w:rsid w:val="0033420E"/>
    <w:rsid w:val="0033493A"/>
    <w:rsid w:val="003376AD"/>
    <w:rsid w:val="0034094C"/>
    <w:rsid w:val="00342939"/>
    <w:rsid w:val="0034561C"/>
    <w:rsid w:val="00347E14"/>
    <w:rsid w:val="00350E35"/>
    <w:rsid w:val="0035516F"/>
    <w:rsid w:val="00357EDE"/>
    <w:rsid w:val="003609E6"/>
    <w:rsid w:val="00360BD1"/>
    <w:rsid w:val="0036106F"/>
    <w:rsid w:val="00361FCC"/>
    <w:rsid w:val="00362259"/>
    <w:rsid w:val="00363022"/>
    <w:rsid w:val="00363B29"/>
    <w:rsid w:val="003643A6"/>
    <w:rsid w:val="0036686B"/>
    <w:rsid w:val="0037371B"/>
    <w:rsid w:val="00373AD1"/>
    <w:rsid w:val="00377543"/>
    <w:rsid w:val="003813F1"/>
    <w:rsid w:val="0038263F"/>
    <w:rsid w:val="00385E03"/>
    <w:rsid w:val="003900AF"/>
    <w:rsid w:val="00390240"/>
    <w:rsid w:val="00390709"/>
    <w:rsid w:val="0039304A"/>
    <w:rsid w:val="00394838"/>
    <w:rsid w:val="003A196D"/>
    <w:rsid w:val="003A5282"/>
    <w:rsid w:val="003A6A1A"/>
    <w:rsid w:val="003B01DB"/>
    <w:rsid w:val="003B5286"/>
    <w:rsid w:val="003B5BD1"/>
    <w:rsid w:val="003B6601"/>
    <w:rsid w:val="003C01B2"/>
    <w:rsid w:val="003C1536"/>
    <w:rsid w:val="003C2CC2"/>
    <w:rsid w:val="003C3AB9"/>
    <w:rsid w:val="003C43E9"/>
    <w:rsid w:val="003C4D15"/>
    <w:rsid w:val="003D0472"/>
    <w:rsid w:val="003D3381"/>
    <w:rsid w:val="003D51A4"/>
    <w:rsid w:val="003D65F3"/>
    <w:rsid w:val="003D7AF9"/>
    <w:rsid w:val="003E0A17"/>
    <w:rsid w:val="003E1DC3"/>
    <w:rsid w:val="003E211B"/>
    <w:rsid w:val="003E33AF"/>
    <w:rsid w:val="003E3E0A"/>
    <w:rsid w:val="003E7076"/>
    <w:rsid w:val="003F03F4"/>
    <w:rsid w:val="003F2713"/>
    <w:rsid w:val="003F6548"/>
    <w:rsid w:val="003F775C"/>
    <w:rsid w:val="004052A5"/>
    <w:rsid w:val="00406F8D"/>
    <w:rsid w:val="00410BBD"/>
    <w:rsid w:val="00410F49"/>
    <w:rsid w:val="00411BA6"/>
    <w:rsid w:val="004157FB"/>
    <w:rsid w:val="004169D3"/>
    <w:rsid w:val="004239E5"/>
    <w:rsid w:val="00423C0F"/>
    <w:rsid w:val="00424889"/>
    <w:rsid w:val="00424E17"/>
    <w:rsid w:val="00427102"/>
    <w:rsid w:val="00427145"/>
    <w:rsid w:val="00427A8D"/>
    <w:rsid w:val="00427C26"/>
    <w:rsid w:val="00430993"/>
    <w:rsid w:val="00432A9E"/>
    <w:rsid w:val="00433089"/>
    <w:rsid w:val="00434ADC"/>
    <w:rsid w:val="00437612"/>
    <w:rsid w:val="00440D8C"/>
    <w:rsid w:val="00441C48"/>
    <w:rsid w:val="004424F3"/>
    <w:rsid w:val="004458C8"/>
    <w:rsid w:val="00450584"/>
    <w:rsid w:val="00450E98"/>
    <w:rsid w:val="004513F3"/>
    <w:rsid w:val="004600F7"/>
    <w:rsid w:val="004602A6"/>
    <w:rsid w:val="004604C4"/>
    <w:rsid w:val="00462F0C"/>
    <w:rsid w:val="0046484D"/>
    <w:rsid w:val="004677A3"/>
    <w:rsid w:val="00471A6A"/>
    <w:rsid w:val="004750DA"/>
    <w:rsid w:val="00476779"/>
    <w:rsid w:val="00476BE8"/>
    <w:rsid w:val="0049021B"/>
    <w:rsid w:val="0049308C"/>
    <w:rsid w:val="00495203"/>
    <w:rsid w:val="004965D9"/>
    <w:rsid w:val="004A003A"/>
    <w:rsid w:val="004A0861"/>
    <w:rsid w:val="004A1921"/>
    <w:rsid w:val="004A2275"/>
    <w:rsid w:val="004A2823"/>
    <w:rsid w:val="004A4569"/>
    <w:rsid w:val="004A7D1F"/>
    <w:rsid w:val="004B2749"/>
    <w:rsid w:val="004B28A8"/>
    <w:rsid w:val="004B3184"/>
    <w:rsid w:val="004B3C88"/>
    <w:rsid w:val="004B4608"/>
    <w:rsid w:val="004B4F70"/>
    <w:rsid w:val="004B5055"/>
    <w:rsid w:val="004B622D"/>
    <w:rsid w:val="004B6D65"/>
    <w:rsid w:val="004C0B7B"/>
    <w:rsid w:val="004C2C38"/>
    <w:rsid w:val="004C3751"/>
    <w:rsid w:val="004C3C83"/>
    <w:rsid w:val="004C5109"/>
    <w:rsid w:val="004C61EE"/>
    <w:rsid w:val="004C7A05"/>
    <w:rsid w:val="004D0E75"/>
    <w:rsid w:val="004D14C5"/>
    <w:rsid w:val="004D187D"/>
    <w:rsid w:val="004D33D0"/>
    <w:rsid w:val="004D4257"/>
    <w:rsid w:val="004D445C"/>
    <w:rsid w:val="004D47EF"/>
    <w:rsid w:val="004D4E70"/>
    <w:rsid w:val="004E06D5"/>
    <w:rsid w:val="004E080A"/>
    <w:rsid w:val="004E411A"/>
    <w:rsid w:val="004E497E"/>
    <w:rsid w:val="004E5130"/>
    <w:rsid w:val="004F0220"/>
    <w:rsid w:val="004F20C6"/>
    <w:rsid w:val="004F43B0"/>
    <w:rsid w:val="004F5381"/>
    <w:rsid w:val="004F57B6"/>
    <w:rsid w:val="00500695"/>
    <w:rsid w:val="0050086B"/>
    <w:rsid w:val="00500E2D"/>
    <w:rsid w:val="00502F79"/>
    <w:rsid w:val="00503572"/>
    <w:rsid w:val="00505DA1"/>
    <w:rsid w:val="00505E12"/>
    <w:rsid w:val="00506049"/>
    <w:rsid w:val="0050716D"/>
    <w:rsid w:val="0050792A"/>
    <w:rsid w:val="005107B8"/>
    <w:rsid w:val="00511089"/>
    <w:rsid w:val="00512AC9"/>
    <w:rsid w:val="00513643"/>
    <w:rsid w:val="0051466A"/>
    <w:rsid w:val="00514C3C"/>
    <w:rsid w:val="005161D2"/>
    <w:rsid w:val="00520F76"/>
    <w:rsid w:val="005215F9"/>
    <w:rsid w:val="005226EE"/>
    <w:rsid w:val="0052316F"/>
    <w:rsid w:val="005231DB"/>
    <w:rsid w:val="005301ED"/>
    <w:rsid w:val="0053319E"/>
    <w:rsid w:val="005341DD"/>
    <w:rsid w:val="00534B17"/>
    <w:rsid w:val="00540527"/>
    <w:rsid w:val="00542EBC"/>
    <w:rsid w:val="00545898"/>
    <w:rsid w:val="00545AAE"/>
    <w:rsid w:val="00546B62"/>
    <w:rsid w:val="00546CA0"/>
    <w:rsid w:val="00547033"/>
    <w:rsid w:val="005475F0"/>
    <w:rsid w:val="00547A56"/>
    <w:rsid w:val="0055064F"/>
    <w:rsid w:val="005518CA"/>
    <w:rsid w:val="0055507F"/>
    <w:rsid w:val="00555784"/>
    <w:rsid w:val="00556033"/>
    <w:rsid w:val="00557B97"/>
    <w:rsid w:val="00557D3E"/>
    <w:rsid w:val="0056201D"/>
    <w:rsid w:val="00562140"/>
    <w:rsid w:val="00565479"/>
    <w:rsid w:val="00566A6B"/>
    <w:rsid w:val="00575342"/>
    <w:rsid w:val="005804EF"/>
    <w:rsid w:val="005812EC"/>
    <w:rsid w:val="00581A1D"/>
    <w:rsid w:val="005830D7"/>
    <w:rsid w:val="005841F4"/>
    <w:rsid w:val="00585385"/>
    <w:rsid w:val="00594345"/>
    <w:rsid w:val="005A2698"/>
    <w:rsid w:val="005A26BB"/>
    <w:rsid w:val="005B1E60"/>
    <w:rsid w:val="005B351B"/>
    <w:rsid w:val="005B356D"/>
    <w:rsid w:val="005B3719"/>
    <w:rsid w:val="005B4DDD"/>
    <w:rsid w:val="005B5A24"/>
    <w:rsid w:val="005B7558"/>
    <w:rsid w:val="005C0047"/>
    <w:rsid w:val="005C0906"/>
    <w:rsid w:val="005C28DA"/>
    <w:rsid w:val="005C308F"/>
    <w:rsid w:val="005C4D1D"/>
    <w:rsid w:val="005D0228"/>
    <w:rsid w:val="005D05C7"/>
    <w:rsid w:val="005D2618"/>
    <w:rsid w:val="005D2EC9"/>
    <w:rsid w:val="005D307F"/>
    <w:rsid w:val="005D364A"/>
    <w:rsid w:val="005D411D"/>
    <w:rsid w:val="005D6E66"/>
    <w:rsid w:val="005D75AC"/>
    <w:rsid w:val="005E0874"/>
    <w:rsid w:val="005E1653"/>
    <w:rsid w:val="005E2FB4"/>
    <w:rsid w:val="005E596A"/>
    <w:rsid w:val="005E613E"/>
    <w:rsid w:val="005F0F3C"/>
    <w:rsid w:val="005F3CD0"/>
    <w:rsid w:val="005F5303"/>
    <w:rsid w:val="005F5DC1"/>
    <w:rsid w:val="005F5E78"/>
    <w:rsid w:val="005F621B"/>
    <w:rsid w:val="005F69BF"/>
    <w:rsid w:val="005F7CD2"/>
    <w:rsid w:val="00601A48"/>
    <w:rsid w:val="00602234"/>
    <w:rsid w:val="00603813"/>
    <w:rsid w:val="006041EC"/>
    <w:rsid w:val="00605D0F"/>
    <w:rsid w:val="00606354"/>
    <w:rsid w:val="00607BE8"/>
    <w:rsid w:val="00607F39"/>
    <w:rsid w:val="00610A33"/>
    <w:rsid w:val="006114E2"/>
    <w:rsid w:val="00612B51"/>
    <w:rsid w:val="0061304A"/>
    <w:rsid w:val="00613EC7"/>
    <w:rsid w:val="006140C3"/>
    <w:rsid w:val="00616010"/>
    <w:rsid w:val="0061772F"/>
    <w:rsid w:val="00620F3E"/>
    <w:rsid w:val="006242EB"/>
    <w:rsid w:val="00632516"/>
    <w:rsid w:val="0063493D"/>
    <w:rsid w:val="00634A4E"/>
    <w:rsid w:val="006356EB"/>
    <w:rsid w:val="0063630D"/>
    <w:rsid w:val="00641202"/>
    <w:rsid w:val="00641DAA"/>
    <w:rsid w:val="0064256B"/>
    <w:rsid w:val="006427A5"/>
    <w:rsid w:val="00644901"/>
    <w:rsid w:val="0064544C"/>
    <w:rsid w:val="00646A5D"/>
    <w:rsid w:val="00652B3B"/>
    <w:rsid w:val="00653F1E"/>
    <w:rsid w:val="00654B17"/>
    <w:rsid w:val="00655142"/>
    <w:rsid w:val="00655B53"/>
    <w:rsid w:val="00657560"/>
    <w:rsid w:val="00660318"/>
    <w:rsid w:val="00660C14"/>
    <w:rsid w:val="00665757"/>
    <w:rsid w:val="00666C74"/>
    <w:rsid w:val="00672FEA"/>
    <w:rsid w:val="006732DE"/>
    <w:rsid w:val="00673FEC"/>
    <w:rsid w:val="006751C2"/>
    <w:rsid w:val="006770BC"/>
    <w:rsid w:val="00677594"/>
    <w:rsid w:val="00680B03"/>
    <w:rsid w:val="00681DB5"/>
    <w:rsid w:val="00681F88"/>
    <w:rsid w:val="00683850"/>
    <w:rsid w:val="00687A27"/>
    <w:rsid w:val="00690B17"/>
    <w:rsid w:val="00690DBB"/>
    <w:rsid w:val="00691FCB"/>
    <w:rsid w:val="00692CF3"/>
    <w:rsid w:val="00693F34"/>
    <w:rsid w:val="006945B0"/>
    <w:rsid w:val="00694D63"/>
    <w:rsid w:val="00696338"/>
    <w:rsid w:val="00697BC9"/>
    <w:rsid w:val="006A3600"/>
    <w:rsid w:val="006A37A0"/>
    <w:rsid w:val="006A4FDC"/>
    <w:rsid w:val="006A5E9D"/>
    <w:rsid w:val="006A6620"/>
    <w:rsid w:val="006A6859"/>
    <w:rsid w:val="006B0968"/>
    <w:rsid w:val="006B120D"/>
    <w:rsid w:val="006B1DF4"/>
    <w:rsid w:val="006B2808"/>
    <w:rsid w:val="006C0AE6"/>
    <w:rsid w:val="006C11BE"/>
    <w:rsid w:val="006C287B"/>
    <w:rsid w:val="006C3EC1"/>
    <w:rsid w:val="006C5092"/>
    <w:rsid w:val="006C5577"/>
    <w:rsid w:val="006C7E50"/>
    <w:rsid w:val="006C7E52"/>
    <w:rsid w:val="006D1D81"/>
    <w:rsid w:val="006D23C7"/>
    <w:rsid w:val="006D4692"/>
    <w:rsid w:val="006D4FF7"/>
    <w:rsid w:val="006D56E7"/>
    <w:rsid w:val="006D7CED"/>
    <w:rsid w:val="006E19ED"/>
    <w:rsid w:val="006E3131"/>
    <w:rsid w:val="006E33A9"/>
    <w:rsid w:val="006E4168"/>
    <w:rsid w:val="006E5B19"/>
    <w:rsid w:val="006E5BEA"/>
    <w:rsid w:val="006E7FC8"/>
    <w:rsid w:val="006F2A8A"/>
    <w:rsid w:val="006F2DD8"/>
    <w:rsid w:val="006F35EB"/>
    <w:rsid w:val="006F409B"/>
    <w:rsid w:val="006F466C"/>
    <w:rsid w:val="0070059D"/>
    <w:rsid w:val="00700882"/>
    <w:rsid w:val="007021EE"/>
    <w:rsid w:val="007041F1"/>
    <w:rsid w:val="007058A7"/>
    <w:rsid w:val="007064E2"/>
    <w:rsid w:val="0071352D"/>
    <w:rsid w:val="007143B7"/>
    <w:rsid w:val="007152B4"/>
    <w:rsid w:val="00717003"/>
    <w:rsid w:val="00717AA6"/>
    <w:rsid w:val="00722890"/>
    <w:rsid w:val="00725C66"/>
    <w:rsid w:val="007263B2"/>
    <w:rsid w:val="00733510"/>
    <w:rsid w:val="00733640"/>
    <w:rsid w:val="007352FD"/>
    <w:rsid w:val="0074141D"/>
    <w:rsid w:val="00744F2D"/>
    <w:rsid w:val="00746C5C"/>
    <w:rsid w:val="007470DA"/>
    <w:rsid w:val="0075092E"/>
    <w:rsid w:val="00750BDE"/>
    <w:rsid w:val="00752DDE"/>
    <w:rsid w:val="00752FFC"/>
    <w:rsid w:val="00753E3A"/>
    <w:rsid w:val="00755AD0"/>
    <w:rsid w:val="00755B71"/>
    <w:rsid w:val="0075659F"/>
    <w:rsid w:val="00761B06"/>
    <w:rsid w:val="00762567"/>
    <w:rsid w:val="0076263B"/>
    <w:rsid w:val="00765EC3"/>
    <w:rsid w:val="007668D5"/>
    <w:rsid w:val="00766E6E"/>
    <w:rsid w:val="00771E1A"/>
    <w:rsid w:val="0077500E"/>
    <w:rsid w:val="00775DE3"/>
    <w:rsid w:val="00776890"/>
    <w:rsid w:val="00776D58"/>
    <w:rsid w:val="00777157"/>
    <w:rsid w:val="00777801"/>
    <w:rsid w:val="00777DE8"/>
    <w:rsid w:val="00777E38"/>
    <w:rsid w:val="00780244"/>
    <w:rsid w:val="00783E04"/>
    <w:rsid w:val="007841D9"/>
    <w:rsid w:val="0079128B"/>
    <w:rsid w:val="00794AE9"/>
    <w:rsid w:val="00794DAC"/>
    <w:rsid w:val="007950C9"/>
    <w:rsid w:val="007A0910"/>
    <w:rsid w:val="007A1962"/>
    <w:rsid w:val="007A23CF"/>
    <w:rsid w:val="007A441C"/>
    <w:rsid w:val="007A6499"/>
    <w:rsid w:val="007A6C86"/>
    <w:rsid w:val="007B3502"/>
    <w:rsid w:val="007C2737"/>
    <w:rsid w:val="007C4389"/>
    <w:rsid w:val="007C4FCA"/>
    <w:rsid w:val="007C5FE7"/>
    <w:rsid w:val="007C685C"/>
    <w:rsid w:val="007C6A34"/>
    <w:rsid w:val="007C73A6"/>
    <w:rsid w:val="007D2A12"/>
    <w:rsid w:val="007D371D"/>
    <w:rsid w:val="007D5E82"/>
    <w:rsid w:val="007D6CED"/>
    <w:rsid w:val="007E04B8"/>
    <w:rsid w:val="007E45AA"/>
    <w:rsid w:val="007E74A6"/>
    <w:rsid w:val="007F10C2"/>
    <w:rsid w:val="007F2042"/>
    <w:rsid w:val="007F26E4"/>
    <w:rsid w:val="007F3AB0"/>
    <w:rsid w:val="008016BF"/>
    <w:rsid w:val="00804745"/>
    <w:rsid w:val="00805D29"/>
    <w:rsid w:val="0080639D"/>
    <w:rsid w:val="0080757B"/>
    <w:rsid w:val="008108DD"/>
    <w:rsid w:val="00811AF9"/>
    <w:rsid w:val="00811CF0"/>
    <w:rsid w:val="00812ED0"/>
    <w:rsid w:val="00813C8F"/>
    <w:rsid w:val="00814BE2"/>
    <w:rsid w:val="00815967"/>
    <w:rsid w:val="00815FEE"/>
    <w:rsid w:val="00816971"/>
    <w:rsid w:val="00817460"/>
    <w:rsid w:val="00817582"/>
    <w:rsid w:val="0082020B"/>
    <w:rsid w:val="008234E7"/>
    <w:rsid w:val="00823D50"/>
    <w:rsid w:val="0082502E"/>
    <w:rsid w:val="008361DC"/>
    <w:rsid w:val="00837B14"/>
    <w:rsid w:val="008418AA"/>
    <w:rsid w:val="00842ADD"/>
    <w:rsid w:val="00842F10"/>
    <w:rsid w:val="008441D7"/>
    <w:rsid w:val="00844F5C"/>
    <w:rsid w:val="00845FBB"/>
    <w:rsid w:val="0084713C"/>
    <w:rsid w:val="0084738A"/>
    <w:rsid w:val="00850674"/>
    <w:rsid w:val="00851238"/>
    <w:rsid w:val="00853435"/>
    <w:rsid w:val="00854B47"/>
    <w:rsid w:val="008556BE"/>
    <w:rsid w:val="00855CF5"/>
    <w:rsid w:val="008566F5"/>
    <w:rsid w:val="00857940"/>
    <w:rsid w:val="008634D8"/>
    <w:rsid w:val="008712BC"/>
    <w:rsid w:val="008723FD"/>
    <w:rsid w:val="00872AEB"/>
    <w:rsid w:val="00872DAC"/>
    <w:rsid w:val="00873023"/>
    <w:rsid w:val="0087396A"/>
    <w:rsid w:val="00873EE6"/>
    <w:rsid w:val="008749D3"/>
    <w:rsid w:val="00875312"/>
    <w:rsid w:val="00877A49"/>
    <w:rsid w:val="0088117D"/>
    <w:rsid w:val="0088134E"/>
    <w:rsid w:val="00881B4E"/>
    <w:rsid w:val="008827DD"/>
    <w:rsid w:val="0088408E"/>
    <w:rsid w:val="0089149C"/>
    <w:rsid w:val="00892A10"/>
    <w:rsid w:val="00896073"/>
    <w:rsid w:val="00896AED"/>
    <w:rsid w:val="0089721F"/>
    <w:rsid w:val="008A0EDC"/>
    <w:rsid w:val="008A2871"/>
    <w:rsid w:val="008A2CBE"/>
    <w:rsid w:val="008A4895"/>
    <w:rsid w:val="008A5262"/>
    <w:rsid w:val="008A6603"/>
    <w:rsid w:val="008A6698"/>
    <w:rsid w:val="008A7705"/>
    <w:rsid w:val="008A786E"/>
    <w:rsid w:val="008B29AE"/>
    <w:rsid w:val="008B2B0F"/>
    <w:rsid w:val="008B47F7"/>
    <w:rsid w:val="008B7EED"/>
    <w:rsid w:val="008C2C69"/>
    <w:rsid w:val="008C2DAB"/>
    <w:rsid w:val="008C3684"/>
    <w:rsid w:val="008C4FCC"/>
    <w:rsid w:val="008D17A8"/>
    <w:rsid w:val="008D1AC1"/>
    <w:rsid w:val="008D208C"/>
    <w:rsid w:val="008D22E4"/>
    <w:rsid w:val="008D2824"/>
    <w:rsid w:val="008D2AA3"/>
    <w:rsid w:val="008D40B3"/>
    <w:rsid w:val="008D41B7"/>
    <w:rsid w:val="008D4412"/>
    <w:rsid w:val="008D47C9"/>
    <w:rsid w:val="008D7079"/>
    <w:rsid w:val="008E1035"/>
    <w:rsid w:val="008E2143"/>
    <w:rsid w:val="008E22A9"/>
    <w:rsid w:val="008E24C9"/>
    <w:rsid w:val="008E3FEE"/>
    <w:rsid w:val="008E4726"/>
    <w:rsid w:val="008E4AE4"/>
    <w:rsid w:val="008F125D"/>
    <w:rsid w:val="008F37A3"/>
    <w:rsid w:val="008F4336"/>
    <w:rsid w:val="008F4BEB"/>
    <w:rsid w:val="008F7E0A"/>
    <w:rsid w:val="00900091"/>
    <w:rsid w:val="00903D70"/>
    <w:rsid w:val="00904135"/>
    <w:rsid w:val="00905B1B"/>
    <w:rsid w:val="00905F6C"/>
    <w:rsid w:val="0091201C"/>
    <w:rsid w:val="00913499"/>
    <w:rsid w:val="00913576"/>
    <w:rsid w:val="00913A93"/>
    <w:rsid w:val="0091439A"/>
    <w:rsid w:val="0091519F"/>
    <w:rsid w:val="00917DAA"/>
    <w:rsid w:val="009217E6"/>
    <w:rsid w:val="009256D5"/>
    <w:rsid w:val="00926221"/>
    <w:rsid w:val="00932D9E"/>
    <w:rsid w:val="00933121"/>
    <w:rsid w:val="00933F70"/>
    <w:rsid w:val="00935116"/>
    <w:rsid w:val="009362C4"/>
    <w:rsid w:val="009403B2"/>
    <w:rsid w:val="009441C7"/>
    <w:rsid w:val="009455CC"/>
    <w:rsid w:val="009464FD"/>
    <w:rsid w:val="00947917"/>
    <w:rsid w:val="0095160C"/>
    <w:rsid w:val="00951689"/>
    <w:rsid w:val="009541ED"/>
    <w:rsid w:val="00954F5A"/>
    <w:rsid w:val="0095557D"/>
    <w:rsid w:val="009563B0"/>
    <w:rsid w:val="009574E3"/>
    <w:rsid w:val="00957A05"/>
    <w:rsid w:val="00960010"/>
    <w:rsid w:val="009605B9"/>
    <w:rsid w:val="0096149B"/>
    <w:rsid w:val="00963B52"/>
    <w:rsid w:val="00964BBD"/>
    <w:rsid w:val="00964D53"/>
    <w:rsid w:val="00966B1D"/>
    <w:rsid w:val="00966DCC"/>
    <w:rsid w:val="00966F72"/>
    <w:rsid w:val="009707EF"/>
    <w:rsid w:val="00971247"/>
    <w:rsid w:val="00972822"/>
    <w:rsid w:val="00973583"/>
    <w:rsid w:val="00973D5B"/>
    <w:rsid w:val="0097502D"/>
    <w:rsid w:val="009760AD"/>
    <w:rsid w:val="00976C2C"/>
    <w:rsid w:val="00976F48"/>
    <w:rsid w:val="00977930"/>
    <w:rsid w:val="00977F7B"/>
    <w:rsid w:val="009809E9"/>
    <w:rsid w:val="009835F9"/>
    <w:rsid w:val="0098446E"/>
    <w:rsid w:val="00986104"/>
    <w:rsid w:val="00990D82"/>
    <w:rsid w:val="00994C4D"/>
    <w:rsid w:val="009A24FA"/>
    <w:rsid w:val="009A27BE"/>
    <w:rsid w:val="009A33A2"/>
    <w:rsid w:val="009A4FF4"/>
    <w:rsid w:val="009B2060"/>
    <w:rsid w:val="009B2B31"/>
    <w:rsid w:val="009B324A"/>
    <w:rsid w:val="009C0C74"/>
    <w:rsid w:val="009C61E8"/>
    <w:rsid w:val="009C62C7"/>
    <w:rsid w:val="009C6F13"/>
    <w:rsid w:val="009C7BAD"/>
    <w:rsid w:val="009D1602"/>
    <w:rsid w:val="009D3F3A"/>
    <w:rsid w:val="009E029B"/>
    <w:rsid w:val="009E1BCA"/>
    <w:rsid w:val="009E2BA5"/>
    <w:rsid w:val="009E30AD"/>
    <w:rsid w:val="009E3C8E"/>
    <w:rsid w:val="009E7A42"/>
    <w:rsid w:val="009E7A71"/>
    <w:rsid w:val="009F2C52"/>
    <w:rsid w:val="009F4FB5"/>
    <w:rsid w:val="009F7427"/>
    <w:rsid w:val="009F7866"/>
    <w:rsid w:val="00A00603"/>
    <w:rsid w:val="00A00CFF"/>
    <w:rsid w:val="00A01FD2"/>
    <w:rsid w:val="00A0273E"/>
    <w:rsid w:val="00A0433F"/>
    <w:rsid w:val="00A04BCB"/>
    <w:rsid w:val="00A05AD1"/>
    <w:rsid w:val="00A05E8D"/>
    <w:rsid w:val="00A06F29"/>
    <w:rsid w:val="00A10561"/>
    <w:rsid w:val="00A105F7"/>
    <w:rsid w:val="00A12086"/>
    <w:rsid w:val="00A123AF"/>
    <w:rsid w:val="00A14A2A"/>
    <w:rsid w:val="00A157FA"/>
    <w:rsid w:val="00A16855"/>
    <w:rsid w:val="00A220BB"/>
    <w:rsid w:val="00A221EC"/>
    <w:rsid w:val="00A237A3"/>
    <w:rsid w:val="00A2510F"/>
    <w:rsid w:val="00A308A1"/>
    <w:rsid w:val="00A310A3"/>
    <w:rsid w:val="00A33B5E"/>
    <w:rsid w:val="00A3481F"/>
    <w:rsid w:val="00A34C61"/>
    <w:rsid w:val="00A36783"/>
    <w:rsid w:val="00A44C92"/>
    <w:rsid w:val="00A450FC"/>
    <w:rsid w:val="00A47512"/>
    <w:rsid w:val="00A51A4A"/>
    <w:rsid w:val="00A5247E"/>
    <w:rsid w:val="00A53026"/>
    <w:rsid w:val="00A6083B"/>
    <w:rsid w:val="00A61721"/>
    <w:rsid w:val="00A64D21"/>
    <w:rsid w:val="00A73297"/>
    <w:rsid w:val="00A753A1"/>
    <w:rsid w:val="00A77087"/>
    <w:rsid w:val="00A80954"/>
    <w:rsid w:val="00A824B9"/>
    <w:rsid w:val="00A848AA"/>
    <w:rsid w:val="00A862D3"/>
    <w:rsid w:val="00A8657F"/>
    <w:rsid w:val="00A9044D"/>
    <w:rsid w:val="00A90FB0"/>
    <w:rsid w:val="00A922A3"/>
    <w:rsid w:val="00A930B4"/>
    <w:rsid w:val="00A936B4"/>
    <w:rsid w:val="00A93D0C"/>
    <w:rsid w:val="00A94838"/>
    <w:rsid w:val="00A9526F"/>
    <w:rsid w:val="00AA246B"/>
    <w:rsid w:val="00AA6AB4"/>
    <w:rsid w:val="00AA7020"/>
    <w:rsid w:val="00AB058B"/>
    <w:rsid w:val="00AB161C"/>
    <w:rsid w:val="00AB7372"/>
    <w:rsid w:val="00AB7E28"/>
    <w:rsid w:val="00AC3916"/>
    <w:rsid w:val="00AC51B9"/>
    <w:rsid w:val="00AC62C3"/>
    <w:rsid w:val="00AC6F8A"/>
    <w:rsid w:val="00AD02B7"/>
    <w:rsid w:val="00AD1470"/>
    <w:rsid w:val="00AD1AE3"/>
    <w:rsid w:val="00AD250F"/>
    <w:rsid w:val="00AD2757"/>
    <w:rsid w:val="00AD3B23"/>
    <w:rsid w:val="00AD4390"/>
    <w:rsid w:val="00AD5D6C"/>
    <w:rsid w:val="00AD666A"/>
    <w:rsid w:val="00AD715F"/>
    <w:rsid w:val="00AE1936"/>
    <w:rsid w:val="00AE1AFF"/>
    <w:rsid w:val="00AE3233"/>
    <w:rsid w:val="00AE7571"/>
    <w:rsid w:val="00AF0C8A"/>
    <w:rsid w:val="00AF11D9"/>
    <w:rsid w:val="00AF1FF5"/>
    <w:rsid w:val="00AF5830"/>
    <w:rsid w:val="00B05198"/>
    <w:rsid w:val="00B059F9"/>
    <w:rsid w:val="00B1141C"/>
    <w:rsid w:val="00B12191"/>
    <w:rsid w:val="00B12D25"/>
    <w:rsid w:val="00B13967"/>
    <w:rsid w:val="00B14FB4"/>
    <w:rsid w:val="00B15269"/>
    <w:rsid w:val="00B15C2D"/>
    <w:rsid w:val="00B2163A"/>
    <w:rsid w:val="00B244D5"/>
    <w:rsid w:val="00B24510"/>
    <w:rsid w:val="00B30BD0"/>
    <w:rsid w:val="00B32A2C"/>
    <w:rsid w:val="00B34176"/>
    <w:rsid w:val="00B404C4"/>
    <w:rsid w:val="00B404EB"/>
    <w:rsid w:val="00B42376"/>
    <w:rsid w:val="00B4254E"/>
    <w:rsid w:val="00B42AFB"/>
    <w:rsid w:val="00B43D48"/>
    <w:rsid w:val="00B4584D"/>
    <w:rsid w:val="00B4772E"/>
    <w:rsid w:val="00B47741"/>
    <w:rsid w:val="00B47C63"/>
    <w:rsid w:val="00B50030"/>
    <w:rsid w:val="00B50E1E"/>
    <w:rsid w:val="00B50EA4"/>
    <w:rsid w:val="00B54234"/>
    <w:rsid w:val="00B56030"/>
    <w:rsid w:val="00B56E14"/>
    <w:rsid w:val="00B66C49"/>
    <w:rsid w:val="00B67ED0"/>
    <w:rsid w:val="00B73767"/>
    <w:rsid w:val="00B778C9"/>
    <w:rsid w:val="00B812AE"/>
    <w:rsid w:val="00B8152E"/>
    <w:rsid w:val="00B84E5E"/>
    <w:rsid w:val="00B84F14"/>
    <w:rsid w:val="00B8768A"/>
    <w:rsid w:val="00B91FD2"/>
    <w:rsid w:val="00B948D1"/>
    <w:rsid w:val="00BA0129"/>
    <w:rsid w:val="00BA0C6B"/>
    <w:rsid w:val="00BA106F"/>
    <w:rsid w:val="00BA195B"/>
    <w:rsid w:val="00BA56A7"/>
    <w:rsid w:val="00BA5852"/>
    <w:rsid w:val="00BA62BB"/>
    <w:rsid w:val="00BA71F7"/>
    <w:rsid w:val="00BB0B50"/>
    <w:rsid w:val="00BB39D6"/>
    <w:rsid w:val="00BB3BAF"/>
    <w:rsid w:val="00BB6597"/>
    <w:rsid w:val="00BC0610"/>
    <w:rsid w:val="00BC1084"/>
    <w:rsid w:val="00BC2999"/>
    <w:rsid w:val="00BD4FCD"/>
    <w:rsid w:val="00BD5905"/>
    <w:rsid w:val="00BD78A5"/>
    <w:rsid w:val="00BE0515"/>
    <w:rsid w:val="00BE08B0"/>
    <w:rsid w:val="00BE202A"/>
    <w:rsid w:val="00BE59EC"/>
    <w:rsid w:val="00BE5C80"/>
    <w:rsid w:val="00BE6323"/>
    <w:rsid w:val="00BE6E30"/>
    <w:rsid w:val="00BE7A6C"/>
    <w:rsid w:val="00BF11CC"/>
    <w:rsid w:val="00BF1822"/>
    <w:rsid w:val="00BF4EDC"/>
    <w:rsid w:val="00BF5313"/>
    <w:rsid w:val="00BF545E"/>
    <w:rsid w:val="00BF76B5"/>
    <w:rsid w:val="00C00CA4"/>
    <w:rsid w:val="00C0138D"/>
    <w:rsid w:val="00C0193E"/>
    <w:rsid w:val="00C01BC6"/>
    <w:rsid w:val="00C01BCE"/>
    <w:rsid w:val="00C0236A"/>
    <w:rsid w:val="00C04735"/>
    <w:rsid w:val="00C04FAA"/>
    <w:rsid w:val="00C06D83"/>
    <w:rsid w:val="00C114F5"/>
    <w:rsid w:val="00C11EC1"/>
    <w:rsid w:val="00C1365A"/>
    <w:rsid w:val="00C1730D"/>
    <w:rsid w:val="00C212F9"/>
    <w:rsid w:val="00C23A3F"/>
    <w:rsid w:val="00C244EC"/>
    <w:rsid w:val="00C253F5"/>
    <w:rsid w:val="00C25733"/>
    <w:rsid w:val="00C3225E"/>
    <w:rsid w:val="00C346AE"/>
    <w:rsid w:val="00C3639B"/>
    <w:rsid w:val="00C410A6"/>
    <w:rsid w:val="00C41C8C"/>
    <w:rsid w:val="00C43F34"/>
    <w:rsid w:val="00C44EAB"/>
    <w:rsid w:val="00C47802"/>
    <w:rsid w:val="00C5013D"/>
    <w:rsid w:val="00C52B69"/>
    <w:rsid w:val="00C52BE1"/>
    <w:rsid w:val="00C546EB"/>
    <w:rsid w:val="00C55312"/>
    <w:rsid w:val="00C56F65"/>
    <w:rsid w:val="00C5706E"/>
    <w:rsid w:val="00C63396"/>
    <w:rsid w:val="00C65379"/>
    <w:rsid w:val="00C654FE"/>
    <w:rsid w:val="00C6688B"/>
    <w:rsid w:val="00C7684B"/>
    <w:rsid w:val="00C81A86"/>
    <w:rsid w:val="00C8384D"/>
    <w:rsid w:val="00C85C09"/>
    <w:rsid w:val="00C87103"/>
    <w:rsid w:val="00C8781C"/>
    <w:rsid w:val="00C914C5"/>
    <w:rsid w:val="00C92B7F"/>
    <w:rsid w:val="00C95176"/>
    <w:rsid w:val="00C9710F"/>
    <w:rsid w:val="00CA1BE0"/>
    <w:rsid w:val="00CA5B06"/>
    <w:rsid w:val="00CB0254"/>
    <w:rsid w:val="00CB0529"/>
    <w:rsid w:val="00CB0608"/>
    <w:rsid w:val="00CB0825"/>
    <w:rsid w:val="00CB0BB4"/>
    <w:rsid w:val="00CB659A"/>
    <w:rsid w:val="00CC1DC3"/>
    <w:rsid w:val="00CC4698"/>
    <w:rsid w:val="00CC6CC2"/>
    <w:rsid w:val="00CD0888"/>
    <w:rsid w:val="00CD2215"/>
    <w:rsid w:val="00CD7CA8"/>
    <w:rsid w:val="00CD7FDB"/>
    <w:rsid w:val="00CE2D90"/>
    <w:rsid w:val="00CE3361"/>
    <w:rsid w:val="00CE4E67"/>
    <w:rsid w:val="00CF0F5C"/>
    <w:rsid w:val="00CF2830"/>
    <w:rsid w:val="00CF2888"/>
    <w:rsid w:val="00CF3882"/>
    <w:rsid w:val="00D009C6"/>
    <w:rsid w:val="00D01442"/>
    <w:rsid w:val="00D015AC"/>
    <w:rsid w:val="00D015D4"/>
    <w:rsid w:val="00D02DC9"/>
    <w:rsid w:val="00D03170"/>
    <w:rsid w:val="00D03882"/>
    <w:rsid w:val="00D1186D"/>
    <w:rsid w:val="00D13843"/>
    <w:rsid w:val="00D149A9"/>
    <w:rsid w:val="00D14B05"/>
    <w:rsid w:val="00D1795C"/>
    <w:rsid w:val="00D22417"/>
    <w:rsid w:val="00D226C4"/>
    <w:rsid w:val="00D25C04"/>
    <w:rsid w:val="00D26724"/>
    <w:rsid w:val="00D331E0"/>
    <w:rsid w:val="00D33B0E"/>
    <w:rsid w:val="00D346EE"/>
    <w:rsid w:val="00D34F93"/>
    <w:rsid w:val="00D36960"/>
    <w:rsid w:val="00D403B5"/>
    <w:rsid w:val="00D412D6"/>
    <w:rsid w:val="00D42CFD"/>
    <w:rsid w:val="00D434EA"/>
    <w:rsid w:val="00D475EB"/>
    <w:rsid w:val="00D530E7"/>
    <w:rsid w:val="00D566C2"/>
    <w:rsid w:val="00D5726F"/>
    <w:rsid w:val="00D6029B"/>
    <w:rsid w:val="00D622A7"/>
    <w:rsid w:val="00D65DB4"/>
    <w:rsid w:val="00D6713A"/>
    <w:rsid w:val="00D6771D"/>
    <w:rsid w:val="00D701D6"/>
    <w:rsid w:val="00D71394"/>
    <w:rsid w:val="00D74263"/>
    <w:rsid w:val="00D74B31"/>
    <w:rsid w:val="00D75473"/>
    <w:rsid w:val="00D7760C"/>
    <w:rsid w:val="00D83756"/>
    <w:rsid w:val="00D856A6"/>
    <w:rsid w:val="00D85A4A"/>
    <w:rsid w:val="00D85F0D"/>
    <w:rsid w:val="00D86206"/>
    <w:rsid w:val="00D92611"/>
    <w:rsid w:val="00D9315D"/>
    <w:rsid w:val="00D97BCC"/>
    <w:rsid w:val="00DA095D"/>
    <w:rsid w:val="00DA2CB0"/>
    <w:rsid w:val="00DB09A4"/>
    <w:rsid w:val="00DB1645"/>
    <w:rsid w:val="00DB5B4B"/>
    <w:rsid w:val="00DB6479"/>
    <w:rsid w:val="00DC07C2"/>
    <w:rsid w:val="00DC1268"/>
    <w:rsid w:val="00DC12E3"/>
    <w:rsid w:val="00DC1B2A"/>
    <w:rsid w:val="00DC367A"/>
    <w:rsid w:val="00DC48C0"/>
    <w:rsid w:val="00DC4DFF"/>
    <w:rsid w:val="00DC7024"/>
    <w:rsid w:val="00DD0E85"/>
    <w:rsid w:val="00DD1039"/>
    <w:rsid w:val="00DD1F73"/>
    <w:rsid w:val="00DD48CA"/>
    <w:rsid w:val="00DD6707"/>
    <w:rsid w:val="00DDEF28"/>
    <w:rsid w:val="00DE2CC0"/>
    <w:rsid w:val="00DE4364"/>
    <w:rsid w:val="00DF053B"/>
    <w:rsid w:val="00DF17C2"/>
    <w:rsid w:val="00DF3869"/>
    <w:rsid w:val="00DF476D"/>
    <w:rsid w:val="00DF78FC"/>
    <w:rsid w:val="00E00C72"/>
    <w:rsid w:val="00E0172B"/>
    <w:rsid w:val="00E024DB"/>
    <w:rsid w:val="00E047BC"/>
    <w:rsid w:val="00E0727B"/>
    <w:rsid w:val="00E103D4"/>
    <w:rsid w:val="00E136B7"/>
    <w:rsid w:val="00E15870"/>
    <w:rsid w:val="00E27486"/>
    <w:rsid w:val="00E309D6"/>
    <w:rsid w:val="00E31588"/>
    <w:rsid w:val="00E3167C"/>
    <w:rsid w:val="00E31B94"/>
    <w:rsid w:val="00E32376"/>
    <w:rsid w:val="00E34F7A"/>
    <w:rsid w:val="00E36114"/>
    <w:rsid w:val="00E368DA"/>
    <w:rsid w:val="00E36C87"/>
    <w:rsid w:val="00E45DF4"/>
    <w:rsid w:val="00E4702F"/>
    <w:rsid w:val="00E506D5"/>
    <w:rsid w:val="00E52A6A"/>
    <w:rsid w:val="00E54F01"/>
    <w:rsid w:val="00E56D66"/>
    <w:rsid w:val="00E60E29"/>
    <w:rsid w:val="00E61CF1"/>
    <w:rsid w:val="00E63611"/>
    <w:rsid w:val="00E63B31"/>
    <w:rsid w:val="00E66E3A"/>
    <w:rsid w:val="00E71A34"/>
    <w:rsid w:val="00E72B96"/>
    <w:rsid w:val="00E7341A"/>
    <w:rsid w:val="00E74D43"/>
    <w:rsid w:val="00E753E8"/>
    <w:rsid w:val="00E75C95"/>
    <w:rsid w:val="00E80670"/>
    <w:rsid w:val="00E81A83"/>
    <w:rsid w:val="00E82A68"/>
    <w:rsid w:val="00E834AC"/>
    <w:rsid w:val="00E834F7"/>
    <w:rsid w:val="00E83CE1"/>
    <w:rsid w:val="00E86E90"/>
    <w:rsid w:val="00E87F91"/>
    <w:rsid w:val="00E93115"/>
    <w:rsid w:val="00E96523"/>
    <w:rsid w:val="00E97731"/>
    <w:rsid w:val="00E97C7F"/>
    <w:rsid w:val="00EA1482"/>
    <w:rsid w:val="00EA17A6"/>
    <w:rsid w:val="00EA1C4F"/>
    <w:rsid w:val="00EA1D09"/>
    <w:rsid w:val="00EA226D"/>
    <w:rsid w:val="00EA36A5"/>
    <w:rsid w:val="00EA3CE8"/>
    <w:rsid w:val="00EA421B"/>
    <w:rsid w:val="00EB15C2"/>
    <w:rsid w:val="00EB250D"/>
    <w:rsid w:val="00EB5EA5"/>
    <w:rsid w:val="00EB5F87"/>
    <w:rsid w:val="00EB63AC"/>
    <w:rsid w:val="00EB7B5C"/>
    <w:rsid w:val="00EB7F6B"/>
    <w:rsid w:val="00EC115C"/>
    <w:rsid w:val="00EC1993"/>
    <w:rsid w:val="00EC1BE2"/>
    <w:rsid w:val="00EC1BF8"/>
    <w:rsid w:val="00EC23BF"/>
    <w:rsid w:val="00EC2FCD"/>
    <w:rsid w:val="00EC36D4"/>
    <w:rsid w:val="00EC4A7A"/>
    <w:rsid w:val="00EC4E22"/>
    <w:rsid w:val="00EC7374"/>
    <w:rsid w:val="00ED2ED9"/>
    <w:rsid w:val="00ED48EA"/>
    <w:rsid w:val="00ED616D"/>
    <w:rsid w:val="00ED6982"/>
    <w:rsid w:val="00EE03A1"/>
    <w:rsid w:val="00EE1619"/>
    <w:rsid w:val="00EE178C"/>
    <w:rsid w:val="00EE3167"/>
    <w:rsid w:val="00EE62CB"/>
    <w:rsid w:val="00EF05B6"/>
    <w:rsid w:val="00EF0DD3"/>
    <w:rsid w:val="00EF1414"/>
    <w:rsid w:val="00EF1712"/>
    <w:rsid w:val="00EF5FE2"/>
    <w:rsid w:val="00F00801"/>
    <w:rsid w:val="00F0096A"/>
    <w:rsid w:val="00F0400A"/>
    <w:rsid w:val="00F04D7F"/>
    <w:rsid w:val="00F04E12"/>
    <w:rsid w:val="00F05D34"/>
    <w:rsid w:val="00F0671E"/>
    <w:rsid w:val="00F079FA"/>
    <w:rsid w:val="00F1029E"/>
    <w:rsid w:val="00F10FCD"/>
    <w:rsid w:val="00F15592"/>
    <w:rsid w:val="00F17569"/>
    <w:rsid w:val="00F23922"/>
    <w:rsid w:val="00F243F5"/>
    <w:rsid w:val="00F254B7"/>
    <w:rsid w:val="00F26AAE"/>
    <w:rsid w:val="00F37D02"/>
    <w:rsid w:val="00F40A40"/>
    <w:rsid w:val="00F42E03"/>
    <w:rsid w:val="00F42F2F"/>
    <w:rsid w:val="00F43231"/>
    <w:rsid w:val="00F43369"/>
    <w:rsid w:val="00F4409B"/>
    <w:rsid w:val="00F458E7"/>
    <w:rsid w:val="00F458E9"/>
    <w:rsid w:val="00F46077"/>
    <w:rsid w:val="00F46D58"/>
    <w:rsid w:val="00F46F07"/>
    <w:rsid w:val="00F46F1A"/>
    <w:rsid w:val="00F52573"/>
    <w:rsid w:val="00F52A2E"/>
    <w:rsid w:val="00F53E98"/>
    <w:rsid w:val="00F55A4B"/>
    <w:rsid w:val="00F560B8"/>
    <w:rsid w:val="00F56FF6"/>
    <w:rsid w:val="00F63BF6"/>
    <w:rsid w:val="00F65ECD"/>
    <w:rsid w:val="00F67400"/>
    <w:rsid w:val="00F70E3B"/>
    <w:rsid w:val="00F72363"/>
    <w:rsid w:val="00F74B5F"/>
    <w:rsid w:val="00F8286C"/>
    <w:rsid w:val="00F85FA8"/>
    <w:rsid w:val="00F869EA"/>
    <w:rsid w:val="00F86EAB"/>
    <w:rsid w:val="00F93A26"/>
    <w:rsid w:val="00F93B03"/>
    <w:rsid w:val="00F943B5"/>
    <w:rsid w:val="00F964ED"/>
    <w:rsid w:val="00F97EE2"/>
    <w:rsid w:val="00FA04B4"/>
    <w:rsid w:val="00FA0DA4"/>
    <w:rsid w:val="00FA12F7"/>
    <w:rsid w:val="00FA211E"/>
    <w:rsid w:val="00FA64A8"/>
    <w:rsid w:val="00FB0FD5"/>
    <w:rsid w:val="00FB48A7"/>
    <w:rsid w:val="00FB5DA0"/>
    <w:rsid w:val="00FB6D50"/>
    <w:rsid w:val="00FB7425"/>
    <w:rsid w:val="00FC0EE2"/>
    <w:rsid w:val="00FC1127"/>
    <w:rsid w:val="00FC177A"/>
    <w:rsid w:val="00FC5215"/>
    <w:rsid w:val="00FC6072"/>
    <w:rsid w:val="00FC7355"/>
    <w:rsid w:val="00FD15C8"/>
    <w:rsid w:val="00FD1CBF"/>
    <w:rsid w:val="00FD3B2D"/>
    <w:rsid w:val="00FD6972"/>
    <w:rsid w:val="00FE0B52"/>
    <w:rsid w:val="00FE18EE"/>
    <w:rsid w:val="00FE2198"/>
    <w:rsid w:val="00FE3421"/>
    <w:rsid w:val="00FE7816"/>
    <w:rsid w:val="00FF0080"/>
    <w:rsid w:val="00FF1E74"/>
    <w:rsid w:val="00FF1EE3"/>
    <w:rsid w:val="00FF34F3"/>
    <w:rsid w:val="00FF3EDE"/>
    <w:rsid w:val="00FF7486"/>
    <w:rsid w:val="02181D8A"/>
    <w:rsid w:val="02315E75"/>
    <w:rsid w:val="04B03316"/>
    <w:rsid w:val="04CD1334"/>
    <w:rsid w:val="052B835A"/>
    <w:rsid w:val="05414B43"/>
    <w:rsid w:val="0599AA31"/>
    <w:rsid w:val="05FBEA24"/>
    <w:rsid w:val="06228FD0"/>
    <w:rsid w:val="083B126D"/>
    <w:rsid w:val="0848E6BE"/>
    <w:rsid w:val="0855AFD4"/>
    <w:rsid w:val="08755C7D"/>
    <w:rsid w:val="08A7EB39"/>
    <w:rsid w:val="08FBB754"/>
    <w:rsid w:val="0A5EB601"/>
    <w:rsid w:val="0A91FA06"/>
    <w:rsid w:val="0B086815"/>
    <w:rsid w:val="0BFE13DE"/>
    <w:rsid w:val="0DEDEEB3"/>
    <w:rsid w:val="0EDFE265"/>
    <w:rsid w:val="0F227608"/>
    <w:rsid w:val="101B4DF8"/>
    <w:rsid w:val="107B3C61"/>
    <w:rsid w:val="112F938A"/>
    <w:rsid w:val="11D38593"/>
    <w:rsid w:val="11F16F46"/>
    <w:rsid w:val="12152123"/>
    <w:rsid w:val="12D15177"/>
    <w:rsid w:val="133214CB"/>
    <w:rsid w:val="137899DB"/>
    <w:rsid w:val="1463289B"/>
    <w:rsid w:val="146FE1B1"/>
    <w:rsid w:val="14BAB8F5"/>
    <w:rsid w:val="14EFB27B"/>
    <w:rsid w:val="14F8FB71"/>
    <w:rsid w:val="15221D59"/>
    <w:rsid w:val="15973A87"/>
    <w:rsid w:val="160A0EA2"/>
    <w:rsid w:val="16D040F7"/>
    <w:rsid w:val="174D75E6"/>
    <w:rsid w:val="174E81BF"/>
    <w:rsid w:val="17BE626E"/>
    <w:rsid w:val="180EED76"/>
    <w:rsid w:val="182048A2"/>
    <w:rsid w:val="1831529F"/>
    <w:rsid w:val="196CD136"/>
    <w:rsid w:val="197196B6"/>
    <w:rsid w:val="19C2465D"/>
    <w:rsid w:val="19F3C86E"/>
    <w:rsid w:val="1A6734DC"/>
    <w:rsid w:val="1AE16AA7"/>
    <w:rsid w:val="1BC52168"/>
    <w:rsid w:val="1DAFDDF4"/>
    <w:rsid w:val="1DB4F474"/>
    <w:rsid w:val="1F293C95"/>
    <w:rsid w:val="2114CA6D"/>
    <w:rsid w:val="21567FFF"/>
    <w:rsid w:val="218A32B8"/>
    <w:rsid w:val="231DFD61"/>
    <w:rsid w:val="232C5595"/>
    <w:rsid w:val="24185A8D"/>
    <w:rsid w:val="2445014B"/>
    <w:rsid w:val="24ADA677"/>
    <w:rsid w:val="254290E3"/>
    <w:rsid w:val="2655E420"/>
    <w:rsid w:val="26D5767D"/>
    <w:rsid w:val="2731E6BD"/>
    <w:rsid w:val="2870F630"/>
    <w:rsid w:val="288BA62C"/>
    <w:rsid w:val="28A9B310"/>
    <w:rsid w:val="293D9486"/>
    <w:rsid w:val="293DFF02"/>
    <w:rsid w:val="2AC313DF"/>
    <w:rsid w:val="2B90945A"/>
    <w:rsid w:val="2BB9493A"/>
    <w:rsid w:val="2BBCDFB7"/>
    <w:rsid w:val="2CF29269"/>
    <w:rsid w:val="2DC98317"/>
    <w:rsid w:val="2E0AE842"/>
    <w:rsid w:val="2E12E393"/>
    <w:rsid w:val="2ECF12AE"/>
    <w:rsid w:val="2FECDF09"/>
    <w:rsid w:val="301040CC"/>
    <w:rsid w:val="30774BEF"/>
    <w:rsid w:val="307E7ACA"/>
    <w:rsid w:val="3153A567"/>
    <w:rsid w:val="320C29E4"/>
    <w:rsid w:val="32EBDDA6"/>
    <w:rsid w:val="334815E9"/>
    <w:rsid w:val="33C26395"/>
    <w:rsid w:val="33D3AF24"/>
    <w:rsid w:val="3454DE6E"/>
    <w:rsid w:val="3471BFD3"/>
    <w:rsid w:val="347CF925"/>
    <w:rsid w:val="3493E22D"/>
    <w:rsid w:val="3649DF2D"/>
    <w:rsid w:val="37080354"/>
    <w:rsid w:val="37104931"/>
    <w:rsid w:val="37311CBE"/>
    <w:rsid w:val="37C51D2C"/>
    <w:rsid w:val="382FBD35"/>
    <w:rsid w:val="38872BFE"/>
    <w:rsid w:val="3958D5F2"/>
    <w:rsid w:val="397474F3"/>
    <w:rsid w:val="39964CC0"/>
    <w:rsid w:val="39A51F54"/>
    <w:rsid w:val="3A50C70A"/>
    <w:rsid w:val="3B062FC6"/>
    <w:rsid w:val="3BE50139"/>
    <w:rsid w:val="3C68D949"/>
    <w:rsid w:val="3F54AF46"/>
    <w:rsid w:val="4155C80B"/>
    <w:rsid w:val="416A3B27"/>
    <w:rsid w:val="41EA2BF8"/>
    <w:rsid w:val="431EFACF"/>
    <w:rsid w:val="448A48EC"/>
    <w:rsid w:val="44A52F5F"/>
    <w:rsid w:val="44AA530E"/>
    <w:rsid w:val="44D0AD76"/>
    <w:rsid w:val="44DE95EA"/>
    <w:rsid w:val="458E39BE"/>
    <w:rsid w:val="45F42453"/>
    <w:rsid w:val="4745693A"/>
    <w:rsid w:val="47490F1A"/>
    <w:rsid w:val="4876F4C9"/>
    <w:rsid w:val="48CE5CB3"/>
    <w:rsid w:val="490592EA"/>
    <w:rsid w:val="4ACB7BFB"/>
    <w:rsid w:val="4AEB0194"/>
    <w:rsid w:val="4CD10305"/>
    <w:rsid w:val="4D96FD76"/>
    <w:rsid w:val="4E81AF42"/>
    <w:rsid w:val="4E8FC28E"/>
    <w:rsid w:val="4FAAB65D"/>
    <w:rsid w:val="4FE12228"/>
    <w:rsid w:val="50214A0B"/>
    <w:rsid w:val="50AD29B6"/>
    <w:rsid w:val="50E5B77B"/>
    <w:rsid w:val="51B1C9EF"/>
    <w:rsid w:val="52BAA072"/>
    <w:rsid w:val="533FBDFC"/>
    <w:rsid w:val="5367CB4F"/>
    <w:rsid w:val="536A3991"/>
    <w:rsid w:val="54225C1A"/>
    <w:rsid w:val="544D5A46"/>
    <w:rsid w:val="5479E765"/>
    <w:rsid w:val="54A65C0A"/>
    <w:rsid w:val="5522BF2D"/>
    <w:rsid w:val="563B3A91"/>
    <w:rsid w:val="565760DD"/>
    <w:rsid w:val="56B781C7"/>
    <w:rsid w:val="57313DC4"/>
    <w:rsid w:val="583748E1"/>
    <w:rsid w:val="586F2BFF"/>
    <w:rsid w:val="58823C13"/>
    <w:rsid w:val="59460C23"/>
    <w:rsid w:val="5953B48C"/>
    <w:rsid w:val="59CEECE5"/>
    <w:rsid w:val="5A47EB4F"/>
    <w:rsid w:val="5AF34E0B"/>
    <w:rsid w:val="5B1D18D9"/>
    <w:rsid w:val="5B5ACCDE"/>
    <w:rsid w:val="5BDEC71F"/>
    <w:rsid w:val="5BDFFDFD"/>
    <w:rsid w:val="5D26C1DE"/>
    <w:rsid w:val="5D5463C4"/>
    <w:rsid w:val="5F5F79F8"/>
    <w:rsid w:val="5F95EAB0"/>
    <w:rsid w:val="612C792A"/>
    <w:rsid w:val="61CC59E3"/>
    <w:rsid w:val="63041B9C"/>
    <w:rsid w:val="6358839C"/>
    <w:rsid w:val="63633C30"/>
    <w:rsid w:val="646D88A5"/>
    <w:rsid w:val="648081E1"/>
    <w:rsid w:val="64DA4701"/>
    <w:rsid w:val="65FB5F85"/>
    <w:rsid w:val="6717E045"/>
    <w:rsid w:val="672C58FE"/>
    <w:rsid w:val="678C3B72"/>
    <w:rsid w:val="691027D7"/>
    <w:rsid w:val="6A749A2B"/>
    <w:rsid w:val="6AE956BA"/>
    <w:rsid w:val="6B7FAFF0"/>
    <w:rsid w:val="6BA55C9F"/>
    <w:rsid w:val="6C5C7DB7"/>
    <w:rsid w:val="6D2212BF"/>
    <w:rsid w:val="6D29A2D9"/>
    <w:rsid w:val="6D8E682D"/>
    <w:rsid w:val="6DC641C4"/>
    <w:rsid w:val="6E051D35"/>
    <w:rsid w:val="6E51B32B"/>
    <w:rsid w:val="6F9180C3"/>
    <w:rsid w:val="6FA43BA5"/>
    <w:rsid w:val="703900DC"/>
    <w:rsid w:val="71C05EA1"/>
    <w:rsid w:val="71CCFDC5"/>
    <w:rsid w:val="734B8A48"/>
    <w:rsid w:val="73F8DD24"/>
    <w:rsid w:val="7478532C"/>
    <w:rsid w:val="74A964E3"/>
    <w:rsid w:val="75263A42"/>
    <w:rsid w:val="7555CF58"/>
    <w:rsid w:val="762819CF"/>
    <w:rsid w:val="764B2587"/>
    <w:rsid w:val="7674442B"/>
    <w:rsid w:val="7688D764"/>
    <w:rsid w:val="7696D737"/>
    <w:rsid w:val="77AC9100"/>
    <w:rsid w:val="77F9E5B3"/>
    <w:rsid w:val="794A661C"/>
    <w:rsid w:val="79B47867"/>
    <w:rsid w:val="7B7EB40B"/>
    <w:rsid w:val="7BA51B7B"/>
    <w:rsid w:val="7D831A6F"/>
    <w:rsid w:val="7EF34C4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FB540"/>
  <w15:docId w15:val="{44070DD8-3383-410E-AB48-39A8B1A0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H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Theme="minorHAnsi" w:eastAsiaTheme="minorEastAsia" w:hAnsiTheme="minorHAnsi" w:cstheme="minorBidi"/>
      <w:kern w:val="2"/>
      <w:sz w:val="24"/>
      <w:szCs w:val="22"/>
      <w:lang w:val="en-US" w:eastAsia="zh-TW"/>
    </w:rPr>
  </w:style>
  <w:style w:type="paragraph" w:styleId="Heading1">
    <w:name w:val="heading 1"/>
    <w:basedOn w:val="Normal"/>
    <w:next w:val="Normal"/>
    <w:link w:val="Heading1Char"/>
    <w:qFormat/>
    <w:pPr>
      <w:keepNext/>
      <w:numPr>
        <w:numId w:val="6"/>
      </w:numPr>
      <w:spacing w:afterLines="100"/>
      <w:outlineLvl w:val="0"/>
    </w:pPr>
    <w:rPr>
      <w:rFonts w:ascii="Arial" w:eastAsia="PMingLiU" w:hAnsi="Arial" w:cs="Times New Roman"/>
      <w:b/>
      <w:bCs/>
      <w:szCs w:val="24"/>
      <w:u w:val="single"/>
      <w:lang w:val="zh-CN" w:eastAsia="zh-CN"/>
    </w:rPr>
  </w:style>
  <w:style w:type="paragraph" w:styleId="Heading2">
    <w:name w:val="heading 2"/>
    <w:basedOn w:val="Normal"/>
    <w:next w:val="Normal"/>
    <w:link w:val="Heading2Char"/>
    <w:qFormat/>
    <w:pPr>
      <w:keepNext/>
      <w:numPr>
        <w:ilvl w:val="1"/>
        <w:numId w:val="6"/>
      </w:numPr>
      <w:spacing w:afterLines="100"/>
      <w:outlineLvl w:val="1"/>
    </w:pPr>
    <w:rPr>
      <w:rFonts w:ascii="Arial" w:eastAsia="PMingLiU" w:hAnsi="Arial" w:cs="Times New Roman"/>
      <w:b/>
      <w:bCs/>
      <w:szCs w:val="48"/>
      <w:lang w:val="zh-CN" w:eastAsia="zh-CN"/>
    </w:rPr>
  </w:style>
  <w:style w:type="paragraph" w:styleId="Heading3">
    <w:name w:val="heading 3"/>
    <w:basedOn w:val="Normal"/>
    <w:next w:val="Normal"/>
    <w:link w:val="Heading3Char"/>
    <w:qFormat/>
    <w:pPr>
      <w:keepNext/>
      <w:numPr>
        <w:ilvl w:val="2"/>
        <w:numId w:val="6"/>
      </w:numPr>
      <w:spacing w:afterLines="100"/>
      <w:jc w:val="both"/>
      <w:outlineLvl w:val="2"/>
    </w:pPr>
    <w:rPr>
      <w:rFonts w:ascii="Arial" w:eastAsia="PMingLiU"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heme="majorHAnsi" w:eastAsiaTheme="majorEastAsia" w:hAnsiTheme="majorHAnsi" w:cstheme="majorBidi"/>
      <w:sz w:val="18"/>
      <w:szCs w:val="18"/>
    </w:rPr>
  </w:style>
  <w:style w:type="paragraph" w:styleId="BodyText">
    <w:name w:val="Body Text"/>
    <w:basedOn w:val="Normal"/>
    <w:link w:val="BodyTextChar"/>
    <w:qFormat/>
    <w:pPr>
      <w:widowControl/>
      <w:overflowPunct w:val="0"/>
      <w:autoSpaceDE w:val="0"/>
      <w:autoSpaceDN w:val="0"/>
      <w:adjustRightInd w:val="0"/>
      <w:jc w:val="both"/>
      <w:textAlignment w:val="baseline"/>
    </w:pPr>
    <w:rPr>
      <w:rFonts w:ascii="Times New Roman" w:eastAsia="PMingLiU" w:hAnsi="Times New Roman" w:cs="Times New Roman"/>
      <w:kern w:val="0"/>
      <w:sz w:val="26"/>
      <w:szCs w:val="20"/>
      <w:lang w:val="en-GB"/>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153"/>
        <w:tab w:val="right" w:pos="8306"/>
      </w:tabs>
      <w:snapToGrid w:val="0"/>
    </w:pPr>
    <w:rPr>
      <w:sz w:val="20"/>
      <w:szCs w:val="20"/>
    </w:rPr>
  </w:style>
  <w:style w:type="paragraph" w:styleId="Header">
    <w:name w:val="header"/>
    <w:basedOn w:val="Normal"/>
    <w:link w:val="HeaderChar"/>
    <w:unhideWhenUsed/>
    <w:qFormat/>
    <w:pPr>
      <w:tabs>
        <w:tab w:val="center" w:pos="4153"/>
        <w:tab w:val="right" w:pos="8306"/>
      </w:tabs>
      <w:snapToGrid w:val="0"/>
    </w:pPr>
    <w:rPr>
      <w:sz w:val="20"/>
      <w:szCs w:val="20"/>
    </w:rPr>
  </w:style>
  <w:style w:type="character" w:styleId="Hyperlink">
    <w:name w:val="Hyperlink"/>
    <w:uiPriority w:val="99"/>
    <w:unhideWhenUsed/>
    <w:qFormat/>
    <w:rPr>
      <w:rFonts w:ascii="Arial" w:hAnsi="Arial" w:cs="Arial" w:hint="default"/>
      <w:color w:val="0000FF"/>
      <w:u w:val="single"/>
    </w:rPr>
  </w:style>
  <w:style w:type="paragraph" w:styleId="NormalIndent">
    <w:name w:val="Normal Indent"/>
    <w:basedOn w:val="Normal"/>
    <w:unhideWhenUsed/>
    <w:qFormat/>
    <w:pPr>
      <w:spacing w:after="240"/>
      <w:ind w:left="480"/>
      <w:jc w:val="both"/>
    </w:pPr>
    <w:rPr>
      <w:rFonts w:ascii="Times New Roman" w:eastAsia="PMingLiU" w:hAnsi="Times New Roman" w:cs="Times New Roman"/>
      <w:szCs w:val="20"/>
      <w:lang w:val="en-GB"/>
    </w:rPr>
  </w:style>
  <w:style w:type="character" w:styleId="PageNumber">
    <w:name w:val="page number"/>
    <w:basedOn w:val="DefaultParagraphFont"/>
    <w:qFormat/>
  </w:style>
  <w:style w:type="paragraph" w:styleId="PlainText">
    <w:name w:val="Plain Text"/>
    <w:basedOn w:val="Normal"/>
    <w:link w:val="PlainTextChar"/>
    <w:qFormat/>
    <w:rPr>
      <w:rFonts w:ascii="MingLiU" w:eastAsia="MingLiU" w:hAnsi="Courier New" w:cs="Courier New"/>
      <w:szCs w:val="24"/>
    </w:rPr>
  </w:style>
  <w:style w:type="character" w:styleId="Strong">
    <w:name w:val="Strong"/>
    <w:basedOn w:val="DefaultParagraphFont"/>
    <w:uiPriority w:val="22"/>
    <w:qFormat/>
    <w:rPr>
      <w:b/>
      <w:bCs/>
    </w:rPr>
  </w:style>
  <w:style w:type="paragraph" w:styleId="Subtitle">
    <w:name w:val="Subtitle"/>
    <w:basedOn w:val="Normal"/>
    <w:link w:val="SubtitleChar"/>
    <w:qFormat/>
    <w:pPr>
      <w:snapToGrid w:val="0"/>
      <w:spacing w:line="240" w:lineRule="atLeast"/>
      <w:jc w:val="center"/>
    </w:pPr>
    <w:rPr>
      <w:rFonts w:ascii="Times New Roman" w:eastAsia="PMingLiU" w:hAnsi="Times New Roman" w:cs="Times New Roman"/>
      <w:b/>
      <w:bCs/>
      <w:sz w:val="20"/>
      <w:szCs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qFormat/>
    <w:rPr>
      <w:sz w:val="20"/>
      <w:szCs w:val="20"/>
    </w:rPr>
  </w:style>
  <w:style w:type="character" w:customStyle="1" w:styleId="FooterChar">
    <w:name w:val="Footer Char"/>
    <w:basedOn w:val="DefaultParagraphFont"/>
    <w:link w:val="Footer"/>
    <w:uiPriority w:val="99"/>
    <w:qFormat/>
    <w:rPr>
      <w:sz w:val="20"/>
      <w:szCs w:val="20"/>
    </w:rPr>
  </w:style>
  <w:style w:type="character" w:customStyle="1" w:styleId="BalloonTextChar">
    <w:name w:val="Balloon Text Char"/>
    <w:basedOn w:val="DefaultParagraphFont"/>
    <w:link w:val="BalloonText"/>
    <w:uiPriority w:val="99"/>
    <w:semiHidden/>
    <w:qFormat/>
    <w:rPr>
      <w:rFonts w:asciiTheme="majorHAnsi" w:eastAsiaTheme="majorEastAsia" w:hAnsiTheme="majorHAnsi" w:cstheme="majorBidi"/>
      <w:sz w:val="18"/>
      <w:szCs w:val="18"/>
    </w:r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pPr>
      <w:ind w:leftChars="200" w:left="480"/>
    </w:pPr>
  </w:style>
  <w:style w:type="character" w:customStyle="1" w:styleId="PlainTextChar">
    <w:name w:val="Plain Text Char"/>
    <w:basedOn w:val="DefaultParagraphFont"/>
    <w:link w:val="PlainText"/>
    <w:qFormat/>
    <w:rPr>
      <w:rFonts w:ascii="MingLiU" w:eastAsia="MingLiU" w:hAnsi="Courier New" w:cs="Courier New"/>
      <w:szCs w:val="24"/>
    </w:rPr>
  </w:style>
  <w:style w:type="character" w:customStyle="1" w:styleId="Heading1Char">
    <w:name w:val="Heading 1 Char"/>
    <w:basedOn w:val="DefaultParagraphFont"/>
    <w:link w:val="Heading1"/>
    <w:qFormat/>
    <w:rPr>
      <w:rFonts w:ascii="Arial" w:eastAsia="PMingLiU" w:hAnsi="Arial" w:cs="Times New Roman"/>
      <w:b/>
      <w:bCs/>
      <w:szCs w:val="24"/>
      <w:u w:val="single"/>
      <w:lang w:val="zh-CN" w:eastAsia="zh-CN"/>
    </w:rPr>
  </w:style>
  <w:style w:type="character" w:customStyle="1" w:styleId="Heading2Char">
    <w:name w:val="Heading 2 Char"/>
    <w:basedOn w:val="DefaultParagraphFont"/>
    <w:link w:val="Heading2"/>
    <w:qFormat/>
    <w:rPr>
      <w:rFonts w:ascii="Arial" w:eastAsia="PMingLiU" w:hAnsi="Arial" w:cs="Times New Roman"/>
      <w:b/>
      <w:bCs/>
      <w:szCs w:val="48"/>
      <w:lang w:val="zh-CN" w:eastAsia="zh-CN"/>
    </w:rPr>
  </w:style>
  <w:style w:type="character" w:customStyle="1" w:styleId="Heading3Char">
    <w:name w:val="Heading 3 Char"/>
    <w:basedOn w:val="DefaultParagraphFont"/>
    <w:link w:val="Heading3"/>
    <w:qFormat/>
    <w:rPr>
      <w:rFonts w:ascii="Arial" w:eastAsia="PMingLiU" w:hAnsi="Arial" w:cs="Times New Roman"/>
      <w:snapToGrid w:val="0"/>
      <w:kern w:val="0"/>
      <w:szCs w:val="20"/>
      <w:lang w:val="en-GB" w:eastAsia="en-US"/>
    </w:rPr>
  </w:style>
  <w:style w:type="paragraph" w:customStyle="1" w:styleId="paragraph">
    <w:name w:val="paragraph"/>
    <w:basedOn w:val="Normal"/>
    <w:qFormat/>
    <w:pPr>
      <w:widowControl/>
      <w:spacing w:before="100" w:beforeAutospacing="1" w:after="100" w:afterAutospacing="1"/>
    </w:pPr>
    <w:rPr>
      <w:rFonts w:ascii="Times New Roman" w:eastAsia="Times New Roman" w:hAnsi="Times New Roman" w:cs="Times New Roman"/>
      <w:kern w:val="0"/>
      <w:szCs w:val="24"/>
    </w:rPr>
  </w:style>
  <w:style w:type="character" w:customStyle="1" w:styleId="normaltextrun">
    <w:name w:val="normaltextrun"/>
    <w:basedOn w:val="DefaultParagraphFont"/>
    <w:qFormat/>
  </w:style>
  <w:style w:type="character" w:customStyle="1" w:styleId="eop">
    <w:name w:val="eop"/>
    <w:basedOn w:val="DefaultParagraphFont"/>
    <w:qFormat/>
  </w:style>
  <w:style w:type="paragraph" w:customStyle="1" w:styleId="TenderTitleLevel1">
    <w:name w:val="Tender Title Level 1"/>
    <w:basedOn w:val="TendercontentLevel3"/>
    <w:qFormat/>
    <w:pPr>
      <w:pageBreakBefore/>
      <w:numPr>
        <w:ilvl w:val="0"/>
      </w:numPr>
      <w:tabs>
        <w:tab w:val="left" w:pos="360"/>
        <w:tab w:val="left" w:pos="720"/>
      </w:tabs>
      <w:spacing w:beforeLines="100"/>
      <w:ind w:left="720" w:hanging="360"/>
      <w:outlineLvl w:val="0"/>
    </w:pPr>
    <w:rPr>
      <w:b/>
      <w:sz w:val="28"/>
    </w:rPr>
  </w:style>
  <w:style w:type="paragraph" w:customStyle="1" w:styleId="TendercontentLevel3">
    <w:name w:val="Tender content Level 3"/>
    <w:basedOn w:val="Normal"/>
    <w:qFormat/>
    <w:pPr>
      <w:numPr>
        <w:ilvl w:val="2"/>
        <w:numId w:val="7"/>
      </w:numPr>
      <w:spacing w:afterLines="100" w:after="240"/>
      <w:jc w:val="both"/>
    </w:pPr>
    <w:rPr>
      <w:rFonts w:eastAsia="Times New Roman" w:cs="Times New Roman"/>
      <w:lang w:val="zh-CN" w:eastAsia="zh-HK"/>
    </w:rPr>
  </w:style>
  <w:style w:type="paragraph" w:customStyle="1" w:styleId="TenderTitle2Level">
    <w:name w:val="Tender Title 2 Level"/>
    <w:basedOn w:val="TendercontentLevel3"/>
    <w:qFormat/>
    <w:pPr>
      <w:numPr>
        <w:ilvl w:val="1"/>
      </w:numPr>
      <w:tabs>
        <w:tab w:val="left" w:pos="360"/>
        <w:tab w:val="left" w:pos="1440"/>
      </w:tabs>
      <w:ind w:left="1134" w:hanging="360"/>
      <w:outlineLvl w:val="1"/>
    </w:pPr>
    <w:rPr>
      <w:b/>
    </w:rPr>
  </w:style>
  <w:style w:type="paragraph" w:customStyle="1" w:styleId="TenderContentPoint">
    <w:name w:val="Tender Content Point"/>
    <w:basedOn w:val="TendercontentLevel3"/>
    <w:link w:val="TenderContentPoint0"/>
    <w:qFormat/>
    <w:pPr>
      <w:numPr>
        <w:ilvl w:val="3"/>
      </w:numPr>
      <w:spacing w:after="360"/>
    </w:pPr>
  </w:style>
  <w:style w:type="paragraph" w:customStyle="1" w:styleId="TenderContentPointLevel2">
    <w:name w:val="Tender Content Point Level 2"/>
    <w:basedOn w:val="TenderContentPoint"/>
    <w:qFormat/>
    <w:pPr>
      <w:numPr>
        <w:ilvl w:val="4"/>
      </w:numPr>
      <w:tabs>
        <w:tab w:val="left" w:pos="3600"/>
      </w:tabs>
      <w:ind w:left="3600" w:hanging="360"/>
    </w:pPr>
    <w:rPr>
      <w:szCs w:val="24"/>
    </w:rPr>
  </w:style>
  <w:style w:type="character" w:customStyle="1" w:styleId="TenderContentPoint0">
    <w:name w:val="Tender Content Point 字元"/>
    <w:link w:val="TenderContentPoint"/>
    <w:qFormat/>
    <w:rPr>
      <w:rFonts w:eastAsia="Times New Roman" w:cs="Times New Roman"/>
      <w:lang w:val="zh-CN" w:eastAsia="zh-HK"/>
    </w:rPr>
  </w:style>
  <w:style w:type="paragraph" w:customStyle="1" w:styleId="Annex">
    <w:name w:val="Annex"/>
    <w:basedOn w:val="Normal"/>
    <w:link w:val="Annex0"/>
    <w:qFormat/>
    <w:pPr>
      <w:spacing w:line="240" w:lineRule="atLeast"/>
      <w:ind w:leftChars="100" w:left="100"/>
    </w:pPr>
    <w:rPr>
      <w:rFonts w:ascii="Times New Roman" w:eastAsia="PMingLiU" w:hAnsi="Times New Roman" w:cs="Times New Roman"/>
      <w:kern w:val="0"/>
      <w:szCs w:val="24"/>
      <w:lang w:eastAsia="en-US"/>
    </w:rPr>
  </w:style>
  <w:style w:type="character" w:customStyle="1" w:styleId="Annex0">
    <w:name w:val="Annex 字元"/>
    <w:link w:val="Annex"/>
    <w:qFormat/>
    <w:rPr>
      <w:rFonts w:ascii="Times New Roman" w:eastAsia="PMingLiU" w:hAnsi="Times New Roman" w:cs="Times New Roman"/>
      <w:kern w:val="0"/>
      <w:szCs w:val="24"/>
      <w:lang w:eastAsia="en-US"/>
    </w:rPr>
  </w:style>
  <w:style w:type="paragraph" w:customStyle="1" w:styleId="TenderTableContent">
    <w:name w:val="Tender Table Content"/>
    <w:basedOn w:val="Normal"/>
    <w:link w:val="TenderTableContent0"/>
    <w:qFormat/>
    <w:pPr>
      <w:spacing w:line="240" w:lineRule="atLeast"/>
      <w:jc w:val="both"/>
    </w:pPr>
    <w:rPr>
      <w:rFonts w:ascii="Times New Roman" w:eastAsia="Times New Roman" w:hAnsi="Times New Roman" w:cs="Times New Roman"/>
      <w:kern w:val="0"/>
      <w:sz w:val="22"/>
      <w:szCs w:val="20"/>
      <w:lang w:val="zh-CN" w:eastAsia="en-US"/>
    </w:rPr>
  </w:style>
  <w:style w:type="character" w:customStyle="1" w:styleId="TenderTableContent0">
    <w:name w:val="Tender Table Content 字元"/>
    <w:link w:val="TenderTableContent"/>
    <w:qFormat/>
    <w:rPr>
      <w:rFonts w:ascii="Times New Roman" w:eastAsia="Times New Roman" w:hAnsi="Times New Roman" w:cs="Times New Roman"/>
      <w:kern w:val="0"/>
      <w:sz w:val="22"/>
      <w:szCs w:val="20"/>
      <w:lang w:val="zh-CN" w:eastAsia="en-US"/>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qFormat/>
    <w:rPr>
      <w:rFonts w:asciiTheme="minorHAnsi" w:eastAsiaTheme="minorEastAsia" w:hAnsiTheme="minorHAnsi" w:cstheme="minorBidi"/>
      <w:kern w:val="2"/>
      <w:sz w:val="24"/>
      <w:szCs w:val="22"/>
      <w:lang w:val="en-US" w:eastAsia="zh-TW"/>
    </w:rPr>
  </w:style>
  <w:style w:type="character" w:customStyle="1" w:styleId="BodyTextChar">
    <w:name w:val="Body Text Char"/>
    <w:basedOn w:val="DefaultParagraphFont"/>
    <w:link w:val="BodyText"/>
    <w:qFormat/>
    <w:rPr>
      <w:rFonts w:ascii="Times New Roman" w:eastAsia="PMingLiU" w:hAnsi="Times New Roman" w:cs="Times New Roman"/>
      <w:kern w:val="0"/>
      <w:sz w:val="26"/>
      <w:szCs w:val="20"/>
      <w:lang w:val="en-GB"/>
    </w:rPr>
  </w:style>
  <w:style w:type="character" w:customStyle="1" w:styleId="SubtitleChar">
    <w:name w:val="Subtitle Char"/>
    <w:basedOn w:val="DefaultParagraphFont"/>
    <w:link w:val="Subtitle"/>
    <w:qFormat/>
    <w:rPr>
      <w:rFonts w:ascii="Times New Roman" w:eastAsia="PMingLiU" w:hAnsi="Times New Roman" w:cs="Times New Roman"/>
      <w:b/>
      <w:bCs/>
      <w:sz w:val="20"/>
      <w:szCs w:val="24"/>
    </w:rPr>
  </w:style>
  <w:style w:type="paragraph" w:customStyle="1" w:styleId="Default">
    <w:name w:val="Default"/>
    <w:qFormat/>
    <w:pPr>
      <w:autoSpaceDE w:val="0"/>
      <w:autoSpaceDN w:val="0"/>
      <w:adjustRightInd w:val="0"/>
    </w:pPr>
    <w:rPr>
      <w:rFonts w:eastAsiaTheme="minorEastAsia"/>
      <w:color w:val="000000"/>
      <w:sz w:val="24"/>
      <w:szCs w:val="24"/>
      <w:lang w:val="zh-CN" w:eastAsia="zh-TW"/>
    </w:rPr>
  </w:style>
  <w:style w:type="paragraph" w:customStyle="1" w:styleId="Header2">
    <w:name w:val="Header2"/>
    <w:basedOn w:val="Heading2"/>
    <w:qFormat/>
    <w:pPr>
      <w:keepNext w:val="0"/>
      <w:numPr>
        <w:ilvl w:val="0"/>
        <w:numId w:val="0"/>
      </w:numPr>
      <w:tabs>
        <w:tab w:val="left" w:pos="709"/>
      </w:tabs>
      <w:ind w:left="567" w:hanging="567"/>
      <w:jc w:val="both"/>
    </w:pPr>
    <w:rPr>
      <w:b w:val="0"/>
      <w:lang w:val="en-US" w:eastAsia="zh-TW"/>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x714595438size">
    <w:name w:val="x_714595438size"/>
    <w:basedOn w:val="DefaultParagraphFont"/>
    <w:qFormat/>
  </w:style>
  <w:style w:type="character" w:customStyle="1" w:styleId="cf01">
    <w:name w:val="cf01"/>
    <w:basedOn w:val="DefaultParagraphFont"/>
    <w:qFormat/>
    <w:rPr>
      <w:rFonts w:ascii="Segoe UI" w:hAnsi="Segoe UI" w:cs="Segoe UI" w:hint="default"/>
      <w:sz w:val="18"/>
      <w:szCs w:val="18"/>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link w:val="ListParagraph"/>
    <w:uiPriority w:val="34"/>
    <w:qFormat/>
    <w:locked/>
  </w:style>
  <w:style w:type="character" w:styleId="UnresolvedMention">
    <w:name w:val="Unresolved Mention"/>
    <w:basedOn w:val="DefaultParagraphFont"/>
    <w:uiPriority w:val="99"/>
    <w:semiHidden/>
    <w:unhideWhenUsed/>
    <w:rsid w:val="004E4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92894">
      <w:bodyDiv w:val="1"/>
      <w:marLeft w:val="0"/>
      <w:marRight w:val="0"/>
      <w:marTop w:val="0"/>
      <w:marBottom w:val="0"/>
      <w:divBdr>
        <w:top w:val="none" w:sz="0" w:space="0" w:color="auto"/>
        <w:left w:val="none" w:sz="0" w:space="0" w:color="auto"/>
        <w:bottom w:val="none" w:sz="0" w:space="0" w:color="auto"/>
        <w:right w:val="none" w:sz="0" w:space="0" w:color="auto"/>
      </w:divBdr>
    </w:div>
    <w:div w:id="183055136">
      <w:bodyDiv w:val="1"/>
      <w:marLeft w:val="0"/>
      <w:marRight w:val="0"/>
      <w:marTop w:val="0"/>
      <w:marBottom w:val="0"/>
      <w:divBdr>
        <w:top w:val="none" w:sz="0" w:space="0" w:color="auto"/>
        <w:left w:val="none" w:sz="0" w:space="0" w:color="auto"/>
        <w:bottom w:val="none" w:sz="0" w:space="0" w:color="auto"/>
        <w:right w:val="none" w:sz="0" w:space="0" w:color="auto"/>
      </w:divBdr>
    </w:div>
    <w:div w:id="630936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kflair.org/en/about-us/tender-information/supplier-registr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vylau@hkflai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dwardhung@hkflair.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57b8eed-6454-4690-ac92-ef5d44f7e7f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B5DEDD0270DA4D83D60A093338A00C" ma:contentTypeVersion="14" ma:contentTypeDescription="Create a new document." ma:contentTypeScope="" ma:versionID="eb0420578971102faf798ea3cc47379a">
  <xsd:schema xmlns:xsd="http://www.w3.org/2001/XMLSchema" xmlns:xs="http://www.w3.org/2001/XMLSchema" xmlns:p="http://schemas.microsoft.com/office/2006/metadata/properties" xmlns:ns3="c57b8eed-6454-4690-ac92-ef5d44f7e7f9" xmlns:ns4="ef64bfde-420d-48f5-8c3a-8af8dc5aedb5" targetNamespace="http://schemas.microsoft.com/office/2006/metadata/properties" ma:root="true" ma:fieldsID="50220dd314d791a44b9b4e832fb22b47" ns3:_="" ns4:_="">
    <xsd:import namespace="c57b8eed-6454-4690-ac92-ef5d44f7e7f9"/>
    <xsd:import namespace="ef64bfde-420d-48f5-8c3a-8af8dc5aed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7b8eed-6454-4690-ac92-ef5d44f7e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64bfde-420d-48f5-8c3a-8af8dc5aed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E40699-E02D-4720-96D1-500AC5A5108E}">
  <ds:schemaRefs>
    <ds:schemaRef ds:uri="http://schemas.microsoft.com/office/2006/metadata/properties"/>
    <ds:schemaRef ds:uri="http://schemas.microsoft.com/office/infopath/2007/PartnerControls"/>
    <ds:schemaRef ds:uri="c57b8eed-6454-4690-ac92-ef5d44f7e7f9"/>
  </ds:schemaRefs>
</ds:datastoreItem>
</file>

<file path=customXml/itemProps2.xml><?xml version="1.0" encoding="utf-8"?>
<ds:datastoreItem xmlns:ds="http://schemas.openxmlformats.org/officeDocument/2006/customXml" ds:itemID="{C4856C4C-2936-4FD5-9403-C657AEC619D8}">
  <ds:schemaRefs>
    <ds:schemaRef ds:uri="http://schemas.openxmlformats.org/officeDocument/2006/bibliography"/>
  </ds:schemaRefs>
</ds:datastoreItem>
</file>

<file path=customXml/itemProps3.xml><?xml version="1.0" encoding="utf-8"?>
<ds:datastoreItem xmlns:ds="http://schemas.openxmlformats.org/officeDocument/2006/customXml" ds:itemID="{A8567069-F82E-400C-8533-1E6DA9F17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7b8eed-6454-4690-ac92-ef5d44f7e7f9"/>
    <ds:schemaRef ds:uri="ef64bfde-420d-48f5-8c3a-8af8dc5aed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18B1A7-9DBF-4D9B-9CD9-2B11334CED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5285</Words>
  <Characters>28821</Characters>
  <Application>Microsoft Office Word</Application>
  <DocSecurity>4</DocSecurity>
  <Lines>240</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dc:creator>
  <cp:keywords/>
  <cp:lastModifiedBy>Edward HUNG</cp:lastModifiedBy>
  <cp:revision>2</cp:revision>
  <cp:lastPrinted>2024-07-12T10:47:00Z</cp:lastPrinted>
  <dcterms:created xsi:type="dcterms:W3CDTF">2025-01-17T05:49:00Z</dcterms:created>
  <dcterms:modified xsi:type="dcterms:W3CDTF">2025-01-17T05:49:00Z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0x010100F8B5DEDD0270DA4D83D60A093338A00C</vt:lpwstr>
  </property>
  <property fmtid="{D5CDD505-2E9C-101B-9397-08002B2CF9AE}" pid="3" name="GrammarlyDocumentId">
    <vt:lpwstr>20dae2d005ed8f895e64f8087b403b2c01401a10252a1a403446831c8d6f7d80</vt:lpwstr>
  </property>
  <property fmtid="{D5CDD505-2E9C-101B-9397-08002B2CF9AE}" pid="4" name="KSOProductBuildVer">
    <vt:lpwstr>1033-12.2.0.19805</vt:lpwstr>
  </property>
  <property fmtid="{D5CDD505-2E9C-101B-9397-08002B2CF9AE}" pid="5" name="ICV">
    <vt:lpwstr>F0EAFAEB64F440CCA64E90566FE1348C_12</vt:lpwstr>
  </property>
</Properties>
</file>